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</w:t>
            </w:r>
            <w:r w:rsidR="00A73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971978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ВЕДУЩЕГО</w:t>
      </w:r>
      <w:r w:rsidR="009025B7">
        <w:rPr>
          <w:rFonts w:ascii="Times New Roman" w:hAnsi="Times New Roman"/>
          <w:b/>
          <w:sz w:val="28"/>
          <w:szCs w:val="28"/>
        </w:rPr>
        <w:t xml:space="preserve"> СПЕЦИАЛИСТА-ЭКСПЕРТА</w:t>
      </w:r>
    </w:p>
    <w:p w:rsidR="00FB3FE9" w:rsidRPr="00F00F8E" w:rsidRDefault="002D2AD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b/>
          <w:bCs/>
          <w:sz w:val="28"/>
          <w:szCs w:val="28"/>
        </w:rPr>
        <w:t>в Сегежском, Беломорском, Кемском и Лоухском районах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D6060A">
      <w:pPr>
        <w:spacing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 w:rsidR="00617E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971978">
        <w:rPr>
          <w:rFonts w:ascii="Times New Roman" w:hAnsi="Times New Roman"/>
          <w:sz w:val="28"/>
          <w:szCs w:val="28"/>
        </w:rPr>
        <w:t>ведущего</w:t>
      </w:r>
      <w:r w:rsidR="003C6F43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7E68F5">
        <w:rPr>
          <w:rFonts w:ascii="Times New Roman" w:hAnsi="Times New Roman"/>
          <w:sz w:val="28"/>
          <w:szCs w:val="28"/>
        </w:rPr>
        <w:t xml:space="preserve"> </w:t>
      </w:r>
      <w:r w:rsidR="002D2AD9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2D2AD9">
        <w:rPr>
          <w:rFonts w:ascii="Times New Roman" w:hAnsi="Times New Roman"/>
          <w:sz w:val="28"/>
          <w:szCs w:val="28"/>
        </w:rPr>
        <w:t xml:space="preserve"> </w:t>
      </w:r>
      <w:r w:rsidR="00DB23E6">
        <w:rPr>
          <w:rFonts w:ascii="Times New Roman" w:hAnsi="Times New Roman"/>
          <w:sz w:val="28"/>
          <w:szCs w:val="28"/>
        </w:rPr>
        <w:t xml:space="preserve"> </w:t>
      </w:r>
      <w:r w:rsidR="003C6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 w:rsidR="00F2667B">
        <w:rPr>
          <w:rFonts w:ascii="Times New Roman" w:hAnsi="Times New Roman"/>
          <w:sz w:val="28"/>
          <w:szCs w:val="28"/>
        </w:rPr>
        <w:t>старшей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3C6F43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D6060A">
      <w:pPr>
        <w:spacing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</w:t>
      </w:r>
      <w:r w:rsidR="009025B7">
        <w:rPr>
          <w:rFonts w:ascii="Times New Roman" w:hAnsi="Times New Roman"/>
          <w:sz w:val="28"/>
          <w:szCs w:val="28"/>
        </w:rPr>
        <w:t>3</w:t>
      </w:r>
      <w:r w:rsidR="00B36D03" w:rsidRPr="00B36D03">
        <w:rPr>
          <w:rFonts w:ascii="Times New Roman" w:hAnsi="Times New Roman"/>
          <w:sz w:val="28"/>
          <w:szCs w:val="28"/>
        </w:rPr>
        <w:t>-</w:t>
      </w:r>
      <w:r w:rsidR="009025B7">
        <w:rPr>
          <w:rFonts w:ascii="Times New Roman" w:hAnsi="Times New Roman"/>
          <w:sz w:val="28"/>
          <w:szCs w:val="28"/>
        </w:rPr>
        <w:t>4</w:t>
      </w:r>
      <w:r w:rsidR="00B36D03" w:rsidRPr="00B36D03">
        <w:rPr>
          <w:rFonts w:ascii="Times New Roman" w:hAnsi="Times New Roman"/>
          <w:sz w:val="28"/>
          <w:szCs w:val="28"/>
        </w:rPr>
        <w:t>-0</w:t>
      </w:r>
      <w:r w:rsidR="009025B7">
        <w:rPr>
          <w:rFonts w:ascii="Times New Roman" w:hAnsi="Times New Roman"/>
          <w:sz w:val="28"/>
          <w:szCs w:val="28"/>
        </w:rPr>
        <w:t>6</w:t>
      </w:r>
      <w:r w:rsidR="00971978">
        <w:rPr>
          <w:rFonts w:ascii="Times New Roman" w:hAnsi="Times New Roman"/>
          <w:sz w:val="28"/>
          <w:szCs w:val="28"/>
        </w:rPr>
        <w:t>1</w:t>
      </w:r>
      <w:r w:rsidR="00B36D03" w:rsidRPr="00B36D03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617E33" w:rsidP="00D60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 w:rsidR="00FB3FE9"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617E33" w:rsidP="00D60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</w:t>
      </w:r>
      <w:r w:rsidR="00331DF2">
        <w:rPr>
          <w:rFonts w:ascii="Times New Roman" w:hAnsi="Times New Roman"/>
          <w:sz w:val="28"/>
          <w:szCs w:val="28"/>
        </w:rPr>
        <w:t>санитарно</w:t>
      </w:r>
      <w:r w:rsidR="00E665BF">
        <w:rPr>
          <w:rFonts w:ascii="Times New Roman" w:hAnsi="Times New Roman"/>
          <w:sz w:val="28"/>
          <w:szCs w:val="28"/>
        </w:rPr>
        <w:t xml:space="preserve">-эпидемиологического </w:t>
      </w:r>
      <w:r w:rsidR="00B36D03">
        <w:rPr>
          <w:rFonts w:ascii="Times New Roman" w:hAnsi="Times New Roman"/>
          <w:sz w:val="28"/>
          <w:szCs w:val="28"/>
        </w:rPr>
        <w:t xml:space="preserve"> благополучия населения. </w:t>
      </w:r>
    </w:p>
    <w:p w:rsidR="00FB3FE9" w:rsidRPr="00D6060A" w:rsidRDefault="00617E33" w:rsidP="00D6060A">
      <w:pPr>
        <w:pStyle w:val="aa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 Назначение и освобождение от должности </w:t>
      </w:r>
      <w:r w:rsidR="00971978">
        <w:rPr>
          <w:rFonts w:ascii="Times New Roman" w:hAnsi="Times New Roman"/>
          <w:sz w:val="28"/>
          <w:szCs w:val="28"/>
        </w:rPr>
        <w:t>ведущего</w:t>
      </w:r>
      <w:r w:rsidR="003C6F43">
        <w:rPr>
          <w:rFonts w:ascii="Times New Roman" w:hAnsi="Times New Roman"/>
          <w:sz w:val="28"/>
          <w:szCs w:val="28"/>
        </w:rPr>
        <w:t xml:space="preserve"> специалиста-эксперта</w:t>
      </w:r>
      <w:r w:rsidR="00B36D03" w:rsidRPr="00D6060A"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 </w:t>
      </w:r>
      <w:r w:rsidR="002D2AD9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2D2AD9">
        <w:rPr>
          <w:rFonts w:ascii="Times New Roman" w:hAnsi="Times New Roman"/>
          <w:sz w:val="28"/>
          <w:szCs w:val="28"/>
        </w:rPr>
        <w:t xml:space="preserve"> </w:t>
      </w:r>
      <w:r w:rsidR="00DB23E6">
        <w:rPr>
          <w:rFonts w:ascii="Times New Roman" w:hAnsi="Times New Roman"/>
          <w:sz w:val="28"/>
          <w:szCs w:val="28"/>
        </w:rPr>
        <w:t xml:space="preserve"> </w:t>
      </w:r>
      <w:r w:rsidR="003C6F43">
        <w:rPr>
          <w:rFonts w:ascii="Times New Roman" w:hAnsi="Times New Roman"/>
          <w:sz w:val="28"/>
          <w:szCs w:val="28"/>
        </w:rPr>
        <w:t xml:space="preserve"> </w:t>
      </w:r>
      <w:r w:rsidR="00E665BF"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осуществляется руководителем Управления Роспотребнадзора по Республике Карелия.  </w:t>
      </w:r>
    </w:p>
    <w:p w:rsidR="00FB3FE9" w:rsidRPr="00D6060A" w:rsidRDefault="00617E33" w:rsidP="00D6060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 w:rsidRPr="00D6060A">
        <w:rPr>
          <w:rFonts w:ascii="Times New Roman" w:hAnsi="Times New Roman"/>
          <w:sz w:val="28"/>
          <w:szCs w:val="28"/>
        </w:rPr>
        <w:t xml:space="preserve">5 </w:t>
      </w:r>
      <w:r w:rsidR="00971978">
        <w:rPr>
          <w:rFonts w:ascii="Times New Roman" w:hAnsi="Times New Roman"/>
          <w:sz w:val="28"/>
          <w:szCs w:val="28"/>
        </w:rPr>
        <w:t>Ведущий</w:t>
      </w:r>
      <w:r w:rsidR="003C6F43">
        <w:rPr>
          <w:rFonts w:ascii="Times New Roman" w:hAnsi="Times New Roman"/>
          <w:sz w:val="28"/>
          <w:szCs w:val="28"/>
        </w:rPr>
        <w:t xml:space="preserve"> специалист-эксперт </w:t>
      </w:r>
      <w:r w:rsidR="00435D7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435D72">
        <w:rPr>
          <w:rFonts w:ascii="Times New Roman" w:hAnsi="Times New Roman"/>
          <w:sz w:val="28"/>
          <w:szCs w:val="28"/>
        </w:rPr>
        <w:t xml:space="preserve"> </w:t>
      </w:r>
      <w:r w:rsidR="00DB23E6">
        <w:rPr>
          <w:rFonts w:ascii="Times New Roman" w:hAnsi="Times New Roman"/>
          <w:sz w:val="28"/>
          <w:szCs w:val="28"/>
        </w:rPr>
        <w:t xml:space="preserve"> </w:t>
      </w:r>
      <w:r w:rsidR="003C6F43">
        <w:rPr>
          <w:rFonts w:ascii="Times New Roman" w:hAnsi="Times New Roman"/>
          <w:sz w:val="28"/>
          <w:szCs w:val="28"/>
        </w:rPr>
        <w:t xml:space="preserve"> </w:t>
      </w:r>
      <w:r w:rsidR="00E665BF">
        <w:rPr>
          <w:rFonts w:ascii="Times New Roman" w:hAnsi="Times New Roman"/>
          <w:sz w:val="28"/>
          <w:szCs w:val="28"/>
        </w:rPr>
        <w:t xml:space="preserve"> </w:t>
      </w:r>
      <w:r w:rsidR="00B36D03" w:rsidRPr="00D6060A"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 непосредственно по</w:t>
      </w:r>
      <w:r w:rsidR="00B36D03" w:rsidRPr="00D6060A">
        <w:rPr>
          <w:rFonts w:ascii="Times New Roman" w:hAnsi="Times New Roman"/>
          <w:sz w:val="28"/>
          <w:szCs w:val="28"/>
        </w:rPr>
        <w:t xml:space="preserve">дчиняется начальнику </w:t>
      </w:r>
      <w:r w:rsidR="00435D7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435D72">
        <w:rPr>
          <w:rFonts w:ascii="Times New Roman" w:hAnsi="Times New Roman"/>
          <w:sz w:val="28"/>
          <w:szCs w:val="28"/>
        </w:rPr>
        <w:t>,</w:t>
      </w:r>
      <w:r w:rsidR="00971978">
        <w:rPr>
          <w:rFonts w:ascii="Times New Roman" w:hAnsi="Times New Roman"/>
          <w:sz w:val="28"/>
          <w:szCs w:val="28"/>
        </w:rPr>
        <w:t xml:space="preserve"> </w:t>
      </w:r>
      <w:r w:rsidR="00435D72">
        <w:rPr>
          <w:rFonts w:ascii="Times New Roman" w:hAnsi="Times New Roman"/>
          <w:sz w:val="28"/>
          <w:szCs w:val="28"/>
        </w:rPr>
        <w:t xml:space="preserve"> заместителю начальника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FB3FE9" w:rsidRPr="00D6060A">
        <w:rPr>
          <w:rFonts w:ascii="Times New Roman" w:hAnsi="Times New Roman"/>
          <w:sz w:val="28"/>
          <w:szCs w:val="28"/>
        </w:rPr>
        <w:t>.</w:t>
      </w:r>
    </w:p>
    <w:p w:rsidR="00D35699" w:rsidRDefault="00617E33" w:rsidP="00D6060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B3FE9" w:rsidRPr="00D6060A">
        <w:rPr>
          <w:rFonts w:ascii="Times New Roman" w:hAnsi="Times New Roman"/>
          <w:sz w:val="28"/>
          <w:szCs w:val="28"/>
        </w:rPr>
        <w:t xml:space="preserve">6 </w:t>
      </w:r>
      <w:r w:rsidR="00A73E30">
        <w:rPr>
          <w:rFonts w:ascii="Times New Roman" w:hAnsi="Times New Roman"/>
          <w:sz w:val="28"/>
          <w:szCs w:val="28"/>
        </w:rPr>
        <w:t>П</w:t>
      </w:r>
      <w:r w:rsidR="00FB3FE9" w:rsidRPr="00D6060A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971978">
        <w:rPr>
          <w:rFonts w:ascii="Times New Roman" w:hAnsi="Times New Roman"/>
          <w:sz w:val="28"/>
          <w:szCs w:val="28"/>
        </w:rPr>
        <w:t>ведущего</w:t>
      </w:r>
      <w:r w:rsidR="003C6F43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435D7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435D72">
        <w:rPr>
          <w:rFonts w:ascii="Times New Roman" w:hAnsi="Times New Roman"/>
          <w:sz w:val="28"/>
          <w:szCs w:val="28"/>
        </w:rPr>
        <w:t xml:space="preserve"> </w:t>
      </w:r>
      <w:r w:rsidR="00DB23E6">
        <w:rPr>
          <w:rFonts w:ascii="Times New Roman" w:hAnsi="Times New Roman"/>
          <w:sz w:val="28"/>
          <w:szCs w:val="28"/>
        </w:rPr>
        <w:t xml:space="preserve"> </w:t>
      </w:r>
      <w:r w:rsidR="00E665BF">
        <w:rPr>
          <w:rFonts w:ascii="Times New Roman" w:hAnsi="Times New Roman"/>
          <w:sz w:val="28"/>
          <w:szCs w:val="28"/>
        </w:rPr>
        <w:t xml:space="preserve">  </w:t>
      </w:r>
      <w:r w:rsidR="00B36D03" w:rsidRPr="00D6060A"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   работа в  отделе устанавливается по принципу автоматического замещения отсутствующего</w:t>
      </w:r>
      <w:r w:rsidR="003C6F43">
        <w:rPr>
          <w:rFonts w:ascii="Times New Roman" w:hAnsi="Times New Roman"/>
          <w:sz w:val="28"/>
          <w:szCs w:val="28"/>
        </w:rPr>
        <w:t>.</w:t>
      </w:r>
      <w:r w:rsidR="00D35699" w:rsidRPr="00D6060A">
        <w:rPr>
          <w:rFonts w:ascii="Times New Roman" w:hAnsi="Times New Roman"/>
          <w:sz w:val="28"/>
          <w:szCs w:val="28"/>
        </w:rPr>
        <w:t xml:space="preserve"> </w:t>
      </w:r>
    </w:p>
    <w:p w:rsidR="00A73E30" w:rsidRPr="00D6060A" w:rsidRDefault="00A73E30" w:rsidP="00D6060A">
      <w:pPr>
        <w:pStyle w:val="aa"/>
        <w:rPr>
          <w:rFonts w:ascii="Times New Roman" w:hAnsi="Times New Roman"/>
          <w:sz w:val="28"/>
          <w:szCs w:val="28"/>
        </w:rPr>
      </w:pPr>
    </w:p>
    <w:p w:rsidR="000F4AE1" w:rsidRPr="00D41F6C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183E8F" w:rsidP="000F4A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4AE1" w:rsidRPr="00DE5193" w:rsidRDefault="00617E33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13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A513C2"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971978">
        <w:rPr>
          <w:rFonts w:ascii="Times New Roman" w:hAnsi="Times New Roman"/>
          <w:sz w:val="28"/>
          <w:szCs w:val="28"/>
        </w:rPr>
        <w:t>ведущего</w:t>
      </w:r>
      <w:r w:rsidR="003C6F43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435D7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435D72">
        <w:rPr>
          <w:rFonts w:ascii="Times New Roman" w:hAnsi="Times New Roman"/>
          <w:sz w:val="28"/>
          <w:szCs w:val="28"/>
        </w:rPr>
        <w:t xml:space="preserve"> </w:t>
      </w:r>
      <w:r w:rsidR="00DB23E6">
        <w:rPr>
          <w:rFonts w:ascii="Times New Roman" w:hAnsi="Times New Roman"/>
          <w:sz w:val="28"/>
          <w:szCs w:val="28"/>
        </w:rPr>
        <w:t xml:space="preserve"> </w:t>
      </w:r>
      <w:r w:rsidR="003C6F43">
        <w:rPr>
          <w:rFonts w:ascii="Times New Roman" w:hAnsi="Times New Roman"/>
          <w:sz w:val="28"/>
          <w:szCs w:val="28"/>
        </w:rPr>
        <w:t xml:space="preserve"> (далее – </w:t>
      </w:r>
      <w:r w:rsidR="00971978">
        <w:rPr>
          <w:rFonts w:ascii="Times New Roman" w:hAnsi="Times New Roman"/>
          <w:sz w:val="28"/>
          <w:szCs w:val="28"/>
        </w:rPr>
        <w:t>ведущий</w:t>
      </w:r>
      <w:r w:rsidR="003C6F43">
        <w:rPr>
          <w:rFonts w:ascii="Times New Roman" w:hAnsi="Times New Roman"/>
          <w:sz w:val="28"/>
          <w:szCs w:val="28"/>
        </w:rPr>
        <w:t xml:space="preserve"> специалист-эксперт территориального отдела) 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617E33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0F4AE1" w:rsidRPr="00DE5193">
        <w:rPr>
          <w:rFonts w:ascii="Times New Roman" w:hAnsi="Times New Roman"/>
          <w:sz w:val="28"/>
          <w:szCs w:val="28"/>
        </w:rPr>
        <w:t> 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617E33" w:rsidRPr="00F34EB3" w:rsidRDefault="00617E33" w:rsidP="00617E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t>2.2</w:t>
      </w:r>
      <w:r w:rsidR="000F4AE1" w:rsidRPr="00F34EB3">
        <w:rPr>
          <w:rFonts w:ascii="Times New Roman" w:hAnsi="Times New Roman"/>
          <w:sz w:val="28"/>
          <w:szCs w:val="28"/>
        </w:rPr>
        <w:t>.1 </w:t>
      </w:r>
      <w:bookmarkEnd w:id="0"/>
      <w:r w:rsidR="00971978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специалист-эксперт территориального отдела </w:t>
      </w:r>
      <w:r w:rsidRPr="00F34EB3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>
        <w:rPr>
          <w:rFonts w:ascii="Times New Roman" w:hAnsi="Times New Roman"/>
          <w:sz w:val="28"/>
          <w:szCs w:val="28"/>
        </w:rPr>
        <w:t xml:space="preserve">по специальностям высшего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 «медико-профилактическое дело» 32.05.01; «лечебное дело». 31.05.01</w:t>
      </w:r>
      <w:r w:rsidR="00E25788">
        <w:rPr>
          <w:rFonts w:ascii="Times New Roman" w:hAnsi="Times New Roman"/>
          <w:sz w:val="28"/>
          <w:szCs w:val="28"/>
        </w:rPr>
        <w:t xml:space="preserve"> или иное образование, соответствующе функциям и задачам, возложенным на  территориальный отдел.</w:t>
      </w:r>
    </w:p>
    <w:p w:rsidR="000F4AE1" w:rsidRPr="004A34AC" w:rsidRDefault="00617E33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6"/>
      <w:r>
        <w:rPr>
          <w:rFonts w:ascii="Times New Roman" w:hAnsi="Times New Roman"/>
          <w:sz w:val="28"/>
          <w:szCs w:val="28"/>
        </w:rPr>
        <w:t>2.2</w:t>
      </w:r>
      <w:r w:rsidR="000F4AE1" w:rsidRPr="004A34AC">
        <w:rPr>
          <w:rFonts w:ascii="Times New Roman" w:hAnsi="Times New Roman"/>
          <w:sz w:val="28"/>
          <w:szCs w:val="28"/>
        </w:rPr>
        <w:t xml:space="preserve">.2. Для замещения должности </w:t>
      </w:r>
      <w:r w:rsidR="00971978">
        <w:rPr>
          <w:rFonts w:ascii="Times New Roman" w:hAnsi="Times New Roman"/>
          <w:sz w:val="28"/>
          <w:szCs w:val="28"/>
        </w:rPr>
        <w:t>ведущего</w:t>
      </w:r>
      <w:r w:rsidR="003C6F43">
        <w:rPr>
          <w:rFonts w:ascii="Times New Roman" w:hAnsi="Times New Roman"/>
          <w:sz w:val="28"/>
          <w:szCs w:val="28"/>
        </w:rPr>
        <w:t xml:space="preserve"> специалиста-эксперта территориального отдела </w:t>
      </w:r>
      <w:r w:rsidR="003C6F43" w:rsidRPr="00F34EB3">
        <w:rPr>
          <w:rFonts w:ascii="Times New Roman" w:hAnsi="Times New Roman"/>
          <w:sz w:val="28"/>
          <w:szCs w:val="28"/>
        </w:rPr>
        <w:t xml:space="preserve"> 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 w:rsidR="000F4AE1" w:rsidRPr="004A34AC">
        <w:rPr>
          <w:rFonts w:ascii="Times New Roman" w:hAnsi="Times New Roman"/>
          <w:sz w:val="28"/>
          <w:szCs w:val="28"/>
        </w:rPr>
        <w:t xml:space="preserve"> 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 w:rsidR="000F4AE1" w:rsidRPr="004A34AC">
        <w:rPr>
          <w:rFonts w:ascii="Times New Roman" w:hAnsi="Times New Roman"/>
          <w:sz w:val="28"/>
          <w:szCs w:val="28"/>
        </w:rPr>
        <w:t>требовани</w:t>
      </w:r>
      <w:r w:rsidR="00B36D03">
        <w:rPr>
          <w:rFonts w:ascii="Times New Roman" w:hAnsi="Times New Roman"/>
          <w:sz w:val="28"/>
          <w:szCs w:val="28"/>
        </w:rPr>
        <w:t>я</w:t>
      </w:r>
      <w:r w:rsidR="000F4AE1"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 w:rsidR="00B36D03">
        <w:rPr>
          <w:rFonts w:ascii="Times New Roman" w:hAnsi="Times New Roman"/>
          <w:sz w:val="28"/>
          <w:szCs w:val="28"/>
        </w:rPr>
        <w:t>жбы или работы по специальности</w:t>
      </w:r>
      <w:r w:rsidR="00331DF2">
        <w:rPr>
          <w:rFonts w:ascii="Times New Roman" w:hAnsi="Times New Roman"/>
          <w:sz w:val="28"/>
          <w:szCs w:val="28"/>
        </w:rPr>
        <w:t xml:space="preserve"> не установлены</w:t>
      </w:r>
      <w:r w:rsidR="000F4AE1" w:rsidRPr="004A34AC">
        <w:rPr>
          <w:rFonts w:ascii="Times New Roman" w:hAnsi="Times New Roman"/>
          <w:sz w:val="28"/>
          <w:szCs w:val="28"/>
        </w:rPr>
        <w:t>.</w:t>
      </w:r>
      <w:bookmarkEnd w:id="1"/>
    </w:p>
    <w:p w:rsidR="000F4AE1" w:rsidRPr="00DE5193" w:rsidRDefault="00617E33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0F4AE1" w:rsidRPr="00DE5193">
        <w:rPr>
          <w:rFonts w:ascii="Times New Roman" w:hAnsi="Times New Roman"/>
          <w:sz w:val="28"/>
          <w:szCs w:val="28"/>
        </w:rPr>
        <w:t xml:space="preserve">.3. 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E33">
        <w:rPr>
          <w:rFonts w:ascii="Times New Roman" w:hAnsi="Times New Roman"/>
          <w:b/>
          <w:sz w:val="28"/>
          <w:szCs w:val="28"/>
        </w:rPr>
        <w:t>Б</w:t>
      </w:r>
      <w:r w:rsidR="000F4AE1" w:rsidRPr="00617E33">
        <w:rPr>
          <w:rFonts w:ascii="Times New Roman" w:hAnsi="Times New Roman"/>
          <w:b/>
          <w:sz w:val="28"/>
          <w:szCs w:val="28"/>
        </w:rPr>
        <w:t>азовы</w:t>
      </w:r>
      <w:r w:rsidRPr="00617E33">
        <w:rPr>
          <w:rFonts w:ascii="Times New Roman" w:hAnsi="Times New Roman"/>
          <w:b/>
          <w:sz w:val="28"/>
          <w:szCs w:val="28"/>
        </w:rPr>
        <w:t>е</w:t>
      </w:r>
      <w:r w:rsidR="000F4AE1" w:rsidRPr="00617E33">
        <w:rPr>
          <w:rFonts w:ascii="Times New Roman" w:hAnsi="Times New Roman"/>
          <w:b/>
          <w:sz w:val="28"/>
          <w:szCs w:val="28"/>
        </w:rPr>
        <w:t xml:space="preserve"> </w:t>
      </w:r>
      <w:r w:rsidRPr="00617E33">
        <w:rPr>
          <w:rFonts w:ascii="Times New Roman" w:hAnsi="Times New Roman"/>
          <w:b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 основ: 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967CF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725A28" w:rsidRDefault="00967CF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F4AE1">
        <w:rPr>
          <w:rFonts w:ascii="Times New Roman" w:hAnsi="Times New Roman"/>
          <w:color w:val="000000"/>
          <w:sz w:val="28"/>
          <w:szCs w:val="28"/>
        </w:rPr>
        <w:t xml:space="preserve"> знаниями </w:t>
      </w:r>
      <w:r w:rsidR="00725A28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0F4AE1" w:rsidRPr="004B6AB6" w:rsidRDefault="00725A2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3C6F43" w:rsidRDefault="00617E33" w:rsidP="000F4AE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1978">
        <w:rPr>
          <w:rFonts w:ascii="Times New Roman" w:hAnsi="Times New Roman"/>
          <w:b/>
          <w:sz w:val="28"/>
          <w:szCs w:val="28"/>
        </w:rPr>
        <w:t>2.2</w:t>
      </w:r>
      <w:r w:rsidR="000F4AE1" w:rsidRPr="00971978">
        <w:rPr>
          <w:rFonts w:ascii="Times New Roman" w:hAnsi="Times New Roman"/>
          <w:b/>
          <w:sz w:val="28"/>
          <w:szCs w:val="28"/>
        </w:rPr>
        <w:t>.4</w:t>
      </w:r>
      <w:r w:rsidR="000F4A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Базовые умения</w:t>
      </w:r>
      <w:r w:rsidR="000F4AE1" w:rsidRPr="003C6F43">
        <w:rPr>
          <w:rFonts w:ascii="Times New Roman" w:hAnsi="Times New Roman"/>
          <w:b/>
          <w:sz w:val="28"/>
          <w:szCs w:val="28"/>
        </w:rPr>
        <w:t>:</w:t>
      </w:r>
    </w:p>
    <w:p w:rsidR="001B4260" w:rsidRPr="003843DD" w:rsidRDefault="00725A28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lastRenderedPageBreak/>
        <w:t>п</w:t>
      </w:r>
      <w:r w:rsidR="008934E1" w:rsidRPr="003843DD">
        <w:rPr>
          <w:rFonts w:ascii="Times New Roman" w:hAnsi="Times New Roman"/>
          <w:sz w:val="28"/>
          <w:szCs w:val="28"/>
        </w:rPr>
        <w:t>р</w:t>
      </w:r>
      <w:r w:rsidRPr="003843DD">
        <w:rPr>
          <w:rFonts w:ascii="Times New Roman" w:hAnsi="Times New Roman"/>
          <w:sz w:val="28"/>
          <w:szCs w:val="28"/>
        </w:rPr>
        <w:t>ов</w:t>
      </w:r>
      <w:r w:rsidR="002B39AF" w:rsidRPr="003843DD">
        <w:rPr>
          <w:rFonts w:ascii="Times New Roman" w:hAnsi="Times New Roman"/>
          <w:sz w:val="28"/>
          <w:szCs w:val="28"/>
        </w:rPr>
        <w:t>едение</w:t>
      </w:r>
      <w:r w:rsidRPr="003843DD">
        <w:rPr>
          <w:rFonts w:ascii="Times New Roman" w:hAnsi="Times New Roman"/>
          <w:sz w:val="28"/>
          <w:szCs w:val="28"/>
        </w:rPr>
        <w:t xml:space="preserve"> анализ</w:t>
      </w:r>
      <w:r w:rsidR="00EC7F7C" w:rsidRPr="003843DD">
        <w:rPr>
          <w:rFonts w:ascii="Times New Roman" w:hAnsi="Times New Roman"/>
          <w:sz w:val="28"/>
          <w:szCs w:val="28"/>
        </w:rPr>
        <w:t>а</w:t>
      </w:r>
      <w:r w:rsidRPr="003843DD">
        <w:rPr>
          <w:rFonts w:ascii="Times New Roman" w:hAnsi="Times New Roman"/>
          <w:sz w:val="28"/>
          <w:szCs w:val="28"/>
        </w:rPr>
        <w:t xml:space="preserve"> санитарно-эпидемиологической обстановки и результатов деятельности Управления</w:t>
      </w:r>
    </w:p>
    <w:p w:rsidR="008934E1" w:rsidRPr="003843DD" w:rsidRDefault="00725A28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</w:t>
      </w:r>
      <w:r w:rsidR="002B39AF" w:rsidRPr="003843DD">
        <w:rPr>
          <w:rFonts w:ascii="Times New Roman" w:hAnsi="Times New Roman"/>
          <w:sz w:val="28"/>
          <w:szCs w:val="28"/>
        </w:rPr>
        <w:t xml:space="preserve">установление </w:t>
      </w:r>
      <w:r w:rsidR="008934E1" w:rsidRPr="003843DD">
        <w:rPr>
          <w:rFonts w:ascii="Times New Roman" w:hAnsi="Times New Roman"/>
          <w:sz w:val="28"/>
          <w:szCs w:val="28"/>
        </w:rPr>
        <w:t xml:space="preserve"> причин и выявл</w:t>
      </w:r>
      <w:r w:rsidR="002B39AF" w:rsidRPr="003843DD">
        <w:rPr>
          <w:rFonts w:ascii="Times New Roman" w:hAnsi="Times New Roman"/>
          <w:sz w:val="28"/>
          <w:szCs w:val="28"/>
        </w:rPr>
        <w:t xml:space="preserve">ение </w:t>
      </w:r>
      <w:r w:rsidR="008934E1" w:rsidRPr="003843DD">
        <w:rPr>
          <w:rFonts w:ascii="Times New Roman" w:hAnsi="Times New Roman"/>
          <w:sz w:val="28"/>
          <w:szCs w:val="28"/>
        </w:rPr>
        <w:t xml:space="preserve">  услови</w:t>
      </w:r>
      <w:r w:rsidR="002B39AF" w:rsidRPr="003843DD">
        <w:rPr>
          <w:rFonts w:ascii="Times New Roman" w:hAnsi="Times New Roman"/>
          <w:sz w:val="28"/>
          <w:szCs w:val="28"/>
        </w:rPr>
        <w:t>й</w:t>
      </w:r>
      <w:r w:rsidR="008934E1" w:rsidRPr="003843DD">
        <w:rPr>
          <w:rFonts w:ascii="Times New Roman" w:hAnsi="Times New Roman"/>
          <w:sz w:val="28"/>
          <w:szCs w:val="28"/>
        </w:rPr>
        <w:t xml:space="preserve"> возникновения и распространения инфекционных заболеваний и массовых неинфекционных заболеваний (отравлений)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 исполнительной власти республики, органами местного самоуправления и общественными объединениями</w:t>
      </w:r>
    </w:p>
    <w:p w:rsidR="008934E1" w:rsidRPr="003843DD" w:rsidRDefault="00BD5B96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</w:t>
      </w:r>
      <w:r w:rsidR="002B39AF" w:rsidRPr="003843DD">
        <w:rPr>
          <w:rFonts w:ascii="Times New Roman" w:hAnsi="Times New Roman"/>
          <w:sz w:val="28"/>
          <w:szCs w:val="28"/>
        </w:rPr>
        <w:t xml:space="preserve">разработку </w:t>
      </w:r>
      <w:r w:rsidR="008934E1" w:rsidRPr="003843DD">
        <w:rPr>
          <w:rFonts w:ascii="Times New Roman" w:hAnsi="Times New Roman"/>
          <w:sz w:val="28"/>
          <w:szCs w:val="28"/>
        </w:rPr>
        <w:t xml:space="preserve"> программ, формирова</w:t>
      </w:r>
      <w:r w:rsidR="002B39AF" w:rsidRPr="003843DD">
        <w:rPr>
          <w:rFonts w:ascii="Times New Roman" w:hAnsi="Times New Roman"/>
          <w:sz w:val="28"/>
          <w:szCs w:val="28"/>
        </w:rPr>
        <w:t xml:space="preserve">ние </w:t>
      </w:r>
      <w:r w:rsidR="008934E1" w:rsidRPr="003843DD">
        <w:rPr>
          <w:rFonts w:ascii="Times New Roman" w:hAnsi="Times New Roman"/>
          <w:sz w:val="28"/>
          <w:szCs w:val="28"/>
        </w:rPr>
        <w:t>систем</w:t>
      </w:r>
      <w:r w:rsidR="002B39AF" w:rsidRPr="003843DD">
        <w:rPr>
          <w:rFonts w:ascii="Times New Roman" w:hAnsi="Times New Roman"/>
          <w:sz w:val="28"/>
          <w:szCs w:val="28"/>
        </w:rPr>
        <w:t>ы</w:t>
      </w:r>
      <w:r w:rsidR="008934E1" w:rsidRPr="003843DD">
        <w:rPr>
          <w:rFonts w:ascii="Times New Roman" w:hAnsi="Times New Roman"/>
          <w:sz w:val="28"/>
          <w:szCs w:val="28"/>
        </w:rPr>
        <w:t xml:space="preserve"> показателей деятельности  Управления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использов</w:t>
      </w:r>
      <w:r w:rsidR="002B39AF" w:rsidRPr="003843DD">
        <w:rPr>
          <w:rFonts w:ascii="Times New Roman" w:hAnsi="Times New Roman"/>
          <w:sz w:val="28"/>
          <w:szCs w:val="28"/>
        </w:rPr>
        <w:t xml:space="preserve">ание </w:t>
      </w:r>
      <w:r w:rsidRPr="003843DD">
        <w:rPr>
          <w:rFonts w:ascii="Times New Roman" w:hAnsi="Times New Roman"/>
          <w:sz w:val="28"/>
          <w:szCs w:val="28"/>
        </w:rPr>
        <w:t>информационно-коммуникационные технологи</w:t>
      </w:r>
      <w:r w:rsidR="002B39AF" w:rsidRPr="003843DD">
        <w:rPr>
          <w:rFonts w:ascii="Times New Roman" w:hAnsi="Times New Roman"/>
          <w:sz w:val="28"/>
          <w:szCs w:val="28"/>
        </w:rPr>
        <w:t>й</w:t>
      </w:r>
      <w:r w:rsidRPr="003843DD">
        <w:rPr>
          <w:rFonts w:ascii="Times New Roman" w:hAnsi="Times New Roman"/>
          <w:sz w:val="28"/>
          <w:szCs w:val="28"/>
        </w:rPr>
        <w:t>, в том числе Интернет-ресурсы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работ</w:t>
      </w:r>
      <w:r w:rsidR="00971978">
        <w:rPr>
          <w:rFonts w:ascii="Times New Roman" w:hAnsi="Times New Roman"/>
          <w:sz w:val="28"/>
          <w:szCs w:val="28"/>
        </w:rPr>
        <w:t>ы</w:t>
      </w:r>
      <w:r w:rsidRPr="003843DD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3843DD">
      <w:pPr>
        <w:pStyle w:val="Doc-0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285EEE">
        <w:rPr>
          <w:sz w:val="28"/>
          <w:szCs w:val="28"/>
        </w:rPr>
        <w:t>умение мыслить системно (стратегически);</w:t>
      </w:r>
    </w:p>
    <w:p w:rsidR="000F4AE1" w:rsidRPr="00285EEE" w:rsidRDefault="000F4AE1" w:rsidP="003843DD">
      <w:pPr>
        <w:pStyle w:val="Doc-0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285EEE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0F4AE1" w:rsidRPr="00285EEE" w:rsidRDefault="003843DD" w:rsidP="003843DD">
      <w:pPr>
        <w:pStyle w:val="Doc-0"/>
        <w:numPr>
          <w:ilvl w:val="0"/>
          <w:numId w:val="33"/>
        </w:num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AE1" w:rsidRPr="00285EEE">
        <w:rPr>
          <w:sz w:val="28"/>
          <w:szCs w:val="28"/>
        </w:rPr>
        <w:t>коммуникативные умения;</w:t>
      </w:r>
    </w:p>
    <w:p w:rsidR="000F4AE1" w:rsidRDefault="000F4AE1" w:rsidP="003843DD">
      <w:pPr>
        <w:pStyle w:val="Doc-0"/>
        <w:numPr>
          <w:ilvl w:val="0"/>
          <w:numId w:val="33"/>
        </w:numPr>
        <w:spacing w:line="240" w:lineRule="auto"/>
        <w:ind w:left="709" w:hanging="425"/>
        <w:rPr>
          <w:sz w:val="28"/>
          <w:szCs w:val="28"/>
        </w:rPr>
      </w:pPr>
      <w:r w:rsidRPr="00285EEE">
        <w:rPr>
          <w:sz w:val="28"/>
          <w:szCs w:val="28"/>
        </w:rPr>
        <w:t>умение управлять</w:t>
      </w:r>
      <w:r w:rsidR="00763E86">
        <w:rPr>
          <w:sz w:val="28"/>
          <w:szCs w:val="28"/>
        </w:rPr>
        <w:t xml:space="preserve"> изменениями;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умение владеть конструктивной критикой;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навыки  публичного выступления;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 эффективного сотрудничества с коллегами;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делегирования полномочий подчиненным;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подчинять тактические цели стратегическим;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</w:t>
      </w:r>
      <w:r w:rsidR="00EC7F7C" w:rsidRPr="003843DD">
        <w:rPr>
          <w:rFonts w:ascii="Times New Roman" w:hAnsi="Times New Roman"/>
          <w:sz w:val="28"/>
          <w:szCs w:val="28"/>
        </w:rPr>
        <w:t xml:space="preserve">умение </w:t>
      </w:r>
      <w:r w:rsidRPr="003843DD">
        <w:rPr>
          <w:rFonts w:ascii="Times New Roman" w:hAnsi="Times New Roman"/>
          <w:sz w:val="28"/>
          <w:szCs w:val="28"/>
        </w:rPr>
        <w:t xml:space="preserve">разрабатывать план конкретных действий;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адаптироваться к новой ситуации и применять новые подходы к решению возникающих проблем;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эффективного планирования.</w:t>
      </w:r>
    </w:p>
    <w:p w:rsidR="00763E86" w:rsidRDefault="00763E86" w:rsidP="00DB0FC0">
      <w:pPr>
        <w:pStyle w:val="Doc-0"/>
        <w:spacing w:line="240" w:lineRule="auto"/>
        <w:ind w:left="0" w:firstLine="0"/>
        <w:rPr>
          <w:sz w:val="28"/>
          <w:szCs w:val="28"/>
        </w:rPr>
      </w:pPr>
    </w:p>
    <w:p w:rsidR="000F4AE1" w:rsidRPr="00DE5193" w:rsidRDefault="00617E33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b/>
          <w:sz w:val="28"/>
          <w:szCs w:val="28"/>
        </w:rPr>
        <w:t>2.3</w:t>
      </w:r>
      <w:r w:rsidR="000F4AE1" w:rsidRPr="00DE5193">
        <w:rPr>
          <w:rFonts w:ascii="Times New Roman" w:hAnsi="Times New Roman"/>
          <w:sz w:val="28"/>
          <w:szCs w:val="28"/>
        </w:rPr>
        <w:t xml:space="preserve"> 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617E33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b/>
          <w:sz w:val="28"/>
          <w:szCs w:val="28"/>
        </w:rPr>
        <w:t>2.3.1 З</w:t>
      </w:r>
      <w:r w:rsidR="000F4AE1" w:rsidRPr="00617E33">
        <w:rPr>
          <w:rFonts w:ascii="Times New Roman" w:hAnsi="Times New Roman"/>
          <w:b/>
          <w:sz w:val="28"/>
          <w:szCs w:val="28"/>
        </w:rPr>
        <w:t>нания</w:t>
      </w:r>
      <w:r>
        <w:rPr>
          <w:rFonts w:ascii="Times New Roman" w:hAnsi="Times New Roman"/>
          <w:sz w:val="28"/>
          <w:szCs w:val="28"/>
        </w:rPr>
        <w:t>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617E33">
      <w:pPr>
        <w:pStyle w:val="aa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Кодекс</w:t>
      </w:r>
      <w:r w:rsidR="00A513C2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9E4E01" w:rsidP="00617E33">
      <w:pPr>
        <w:pStyle w:val="aa"/>
        <w:numPr>
          <w:ilvl w:val="0"/>
          <w:numId w:val="36"/>
        </w:numPr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 w:rsidR="002B39AF">
        <w:rPr>
          <w:rFonts w:ascii="Times New Roman" w:eastAsiaTheme="minorHAnsi" w:hAnsi="Times New Roman"/>
          <w:sz w:val="28"/>
          <w:szCs w:val="28"/>
        </w:rPr>
        <w:t>№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52-ФЗ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</w:p>
    <w:p w:rsidR="0038269F" w:rsidRPr="0038269F" w:rsidRDefault="009E4E01" w:rsidP="00617E33">
      <w:pPr>
        <w:pStyle w:val="aa"/>
        <w:numPr>
          <w:ilvl w:val="0"/>
          <w:numId w:val="36"/>
        </w:numPr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 w:rsidR="002B39AF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294-ФЗ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E2341E" w:rsidRPr="0038269F" w:rsidRDefault="0038269F" w:rsidP="00617E33">
      <w:pPr>
        <w:pStyle w:val="aa"/>
        <w:numPr>
          <w:ilvl w:val="0"/>
          <w:numId w:val="36"/>
        </w:numPr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E2341E" w:rsidRPr="00617E33" w:rsidRDefault="00E2341E" w:rsidP="00617E33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lastRenderedPageBreak/>
        <w:t>Федеральн</w:t>
      </w:r>
      <w:r w:rsidR="00A513C2" w:rsidRPr="00617E33">
        <w:rPr>
          <w:rFonts w:ascii="Times New Roman" w:eastAsiaTheme="minorHAnsi" w:hAnsi="Times New Roman"/>
          <w:sz w:val="28"/>
          <w:szCs w:val="28"/>
        </w:rPr>
        <w:t>ого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 w:rsidRPr="00617E33">
        <w:rPr>
          <w:rFonts w:ascii="Times New Roman" w:eastAsiaTheme="minorHAnsi" w:hAnsi="Times New Roman"/>
          <w:sz w:val="28"/>
          <w:szCs w:val="28"/>
        </w:rPr>
        <w:t>а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E2341E" w:rsidRPr="00617E33" w:rsidRDefault="0038269F" w:rsidP="00617E33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t>Федеральн</w:t>
      </w:r>
      <w:r w:rsidR="00A513C2" w:rsidRPr="00617E33">
        <w:rPr>
          <w:rFonts w:ascii="Times New Roman" w:eastAsiaTheme="minorHAnsi" w:hAnsi="Times New Roman"/>
          <w:sz w:val="28"/>
          <w:szCs w:val="28"/>
        </w:rPr>
        <w:t>ого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 w:rsidRPr="00617E3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617E3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17E33">
        <w:rPr>
          <w:rFonts w:ascii="Times New Roman" w:eastAsiaTheme="minorHAnsi" w:hAnsi="Times New Roman"/>
          <w:sz w:val="28"/>
          <w:szCs w:val="28"/>
        </w:rPr>
        <w:t>от</w:t>
      </w:r>
      <w:r w:rsidR="00E2341E" w:rsidRPr="00617E33">
        <w:rPr>
          <w:rFonts w:ascii="Times New Roman" w:eastAsiaTheme="minorHAnsi" w:hAnsi="Times New Roman"/>
          <w:sz w:val="28"/>
          <w:szCs w:val="28"/>
        </w:rPr>
        <w:t xml:space="preserve"> 09.01.1996 № 3-ФЗ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«</w:t>
      </w:r>
      <w:r w:rsidR="00E2341E" w:rsidRPr="00617E33">
        <w:rPr>
          <w:rFonts w:ascii="Times New Roman" w:eastAsiaTheme="minorHAnsi" w:hAnsi="Times New Roman"/>
          <w:sz w:val="28"/>
          <w:szCs w:val="28"/>
        </w:rPr>
        <w:t>О радиационной безопасности населения»</w:t>
      </w:r>
    </w:p>
    <w:p w:rsidR="00E2341E" w:rsidRPr="00617E33" w:rsidRDefault="00E2341E" w:rsidP="00617E33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t>Федеральн</w:t>
      </w:r>
      <w:r w:rsidR="00A513C2" w:rsidRPr="00617E33">
        <w:rPr>
          <w:rFonts w:ascii="Times New Roman" w:eastAsiaTheme="minorHAnsi" w:hAnsi="Times New Roman"/>
          <w:sz w:val="28"/>
          <w:szCs w:val="28"/>
        </w:rPr>
        <w:t>ого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 w:rsidRPr="00617E33">
        <w:rPr>
          <w:rFonts w:ascii="Times New Roman" w:eastAsiaTheme="minorHAnsi" w:hAnsi="Times New Roman"/>
          <w:sz w:val="28"/>
          <w:szCs w:val="28"/>
        </w:rPr>
        <w:t>а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38269F" w:rsidRPr="00617E33" w:rsidRDefault="00E2341E" w:rsidP="00617E33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t>Федеральн</w:t>
      </w:r>
      <w:r w:rsidR="0096761D" w:rsidRPr="00617E33">
        <w:rPr>
          <w:rFonts w:ascii="Times New Roman" w:eastAsiaTheme="minorHAnsi" w:hAnsi="Times New Roman"/>
          <w:sz w:val="28"/>
          <w:szCs w:val="28"/>
        </w:rPr>
        <w:t>ого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6761D" w:rsidRPr="00617E33">
        <w:rPr>
          <w:rFonts w:ascii="Times New Roman" w:eastAsiaTheme="minorHAnsi" w:hAnsi="Times New Roman"/>
          <w:sz w:val="28"/>
          <w:szCs w:val="28"/>
        </w:rPr>
        <w:t>а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от 07.12.2011 № 416 –ФЗ «О водоснабжении и водоотведении»</w:t>
      </w:r>
    </w:p>
    <w:p w:rsidR="000F4AE1" w:rsidRPr="00617E33" w:rsidRDefault="000F4AE1" w:rsidP="00617E33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sz w:val="28"/>
          <w:szCs w:val="28"/>
        </w:rPr>
        <w:t>Федеральн</w:t>
      </w:r>
      <w:r w:rsidR="0096761D" w:rsidRPr="00617E33">
        <w:rPr>
          <w:rFonts w:ascii="Times New Roman" w:hAnsi="Times New Roman"/>
          <w:sz w:val="28"/>
          <w:szCs w:val="28"/>
        </w:rPr>
        <w:t>ого</w:t>
      </w:r>
      <w:r w:rsidRPr="00617E33">
        <w:rPr>
          <w:rFonts w:ascii="Times New Roman" w:hAnsi="Times New Roman"/>
          <w:sz w:val="28"/>
          <w:szCs w:val="28"/>
        </w:rPr>
        <w:t xml:space="preserve"> закон</w:t>
      </w:r>
      <w:r w:rsidR="0096761D" w:rsidRPr="00617E33">
        <w:rPr>
          <w:rFonts w:ascii="Times New Roman" w:hAnsi="Times New Roman"/>
          <w:sz w:val="28"/>
          <w:szCs w:val="28"/>
        </w:rPr>
        <w:t>а</w:t>
      </w:r>
      <w:r w:rsidRPr="00617E3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bookmarkEnd w:id="2"/>
    <w:p w:rsidR="00DB0FC0" w:rsidRPr="006C59E6" w:rsidRDefault="00617E33" w:rsidP="00617E33">
      <w:pPr>
        <w:pStyle w:val="aa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0FC0" w:rsidRPr="006C59E6">
        <w:rPr>
          <w:rFonts w:ascii="Times New Roman" w:hAnsi="Times New Roman"/>
          <w:sz w:val="28"/>
          <w:szCs w:val="28"/>
        </w:rPr>
        <w:t>онятия защиты</w:t>
      </w:r>
      <w:r w:rsidR="0095354D" w:rsidRPr="006C59E6">
        <w:rPr>
          <w:rFonts w:ascii="Times New Roman" w:hAnsi="Times New Roman"/>
          <w:sz w:val="28"/>
          <w:szCs w:val="28"/>
        </w:rPr>
        <w:t xml:space="preserve"> </w:t>
      </w:r>
      <w:r w:rsidR="00DB0FC0" w:rsidRPr="006C59E6">
        <w:rPr>
          <w:rFonts w:ascii="Times New Roman" w:hAnsi="Times New Roman"/>
          <w:sz w:val="28"/>
          <w:szCs w:val="28"/>
        </w:rPr>
        <w:t xml:space="preserve"> персональных данных и конфиденциальной информации;</w:t>
      </w:r>
    </w:p>
    <w:p w:rsidR="0095354D" w:rsidRPr="006C59E6" w:rsidRDefault="00617E33" w:rsidP="00617E33">
      <w:pPr>
        <w:pStyle w:val="aa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5354D" w:rsidRPr="006C59E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ов</w:t>
      </w:r>
      <w:r w:rsidR="0095354D" w:rsidRPr="006C59E6">
        <w:rPr>
          <w:rFonts w:ascii="Times New Roman" w:hAnsi="Times New Roman"/>
          <w:sz w:val="28"/>
          <w:szCs w:val="28"/>
        </w:rPr>
        <w:t xml:space="preserve"> и средств получения, обработки и передачи информации;</w:t>
      </w:r>
    </w:p>
    <w:p w:rsidR="002B39AF" w:rsidRPr="006C59E6" w:rsidRDefault="00617E33" w:rsidP="00617E33">
      <w:pPr>
        <w:pStyle w:val="aa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B39AF" w:rsidRPr="006C59E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ов</w:t>
      </w:r>
      <w:r w:rsidR="002B39AF" w:rsidRPr="006C59E6">
        <w:rPr>
          <w:rFonts w:ascii="Times New Roman" w:hAnsi="Times New Roman"/>
          <w:sz w:val="28"/>
          <w:szCs w:val="28"/>
        </w:rPr>
        <w:t xml:space="preserve"> дезинфекции, дезинсекции и дератизации, применяемые на объектах различных категорий;</w:t>
      </w:r>
    </w:p>
    <w:p w:rsidR="002B39AF" w:rsidRPr="006C59E6" w:rsidRDefault="00617E33" w:rsidP="00617E33">
      <w:pPr>
        <w:pStyle w:val="aa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39AF" w:rsidRPr="006C59E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="002B39AF" w:rsidRPr="006C59E6">
        <w:rPr>
          <w:rFonts w:ascii="Times New Roman" w:hAnsi="Times New Roman"/>
          <w:sz w:val="28"/>
          <w:szCs w:val="28"/>
        </w:rPr>
        <w:t xml:space="preserve">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B39AF" w:rsidRPr="006C59E6" w:rsidRDefault="00617E33" w:rsidP="00971978">
      <w:pPr>
        <w:pStyle w:val="aa"/>
        <w:numPr>
          <w:ilvl w:val="0"/>
          <w:numId w:val="36"/>
        </w:numPr>
        <w:ind w:hanging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39AF" w:rsidRPr="006C59E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="002B39AF" w:rsidRPr="006C59E6">
        <w:rPr>
          <w:rFonts w:ascii="Times New Roman" w:hAnsi="Times New Roman"/>
          <w:sz w:val="28"/>
          <w:szCs w:val="28"/>
        </w:rPr>
        <w:t xml:space="preserve">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1D16B3" w:rsidRPr="001D16B3" w:rsidRDefault="00566BFF" w:rsidP="00FA65A5">
      <w:pPr>
        <w:pStyle w:val="aa"/>
        <w:numPr>
          <w:ilvl w:val="0"/>
          <w:numId w:val="36"/>
        </w:numPr>
        <w:ind w:left="567" w:hanging="43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</w:t>
      </w:r>
      <w:r>
        <w:rPr>
          <w:rStyle w:val="FontStyle12"/>
          <w:sz w:val="28"/>
          <w:szCs w:val="28"/>
        </w:rPr>
        <w:t>я</w:t>
      </w:r>
      <w:r w:rsidR="00967CF8">
        <w:rPr>
          <w:rStyle w:val="FontStyle12"/>
          <w:sz w:val="28"/>
          <w:szCs w:val="28"/>
        </w:rPr>
        <w:t xml:space="preserve"> единого реестра проверок, процедур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566BFF" w:rsidP="00FA65A5">
      <w:pPr>
        <w:pStyle w:val="aa"/>
        <w:numPr>
          <w:ilvl w:val="0"/>
          <w:numId w:val="36"/>
        </w:numPr>
        <w:ind w:left="567" w:hanging="43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Порядка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566BFF" w:rsidP="00FA65A5">
      <w:pPr>
        <w:pStyle w:val="aa"/>
        <w:numPr>
          <w:ilvl w:val="0"/>
          <w:numId w:val="41"/>
        </w:numPr>
        <w:ind w:left="567" w:hanging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роцедур организации проверки: порядок, этапы, инструменты проведения</w:t>
      </w:r>
      <w:r w:rsidR="001D16B3" w:rsidRPr="001D16B3">
        <w:rPr>
          <w:rStyle w:val="FontStyle12"/>
          <w:sz w:val="28"/>
          <w:szCs w:val="28"/>
        </w:rPr>
        <w:t>;</w:t>
      </w:r>
    </w:p>
    <w:p w:rsidR="0095354D" w:rsidRPr="00566BFF" w:rsidRDefault="00566BFF" w:rsidP="00FA65A5">
      <w:pPr>
        <w:pStyle w:val="a9"/>
        <w:numPr>
          <w:ilvl w:val="0"/>
          <w:numId w:val="41"/>
        </w:numPr>
        <w:spacing w:after="0" w:line="240" w:lineRule="auto"/>
        <w:ind w:left="56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5354D" w:rsidRPr="00566BFF">
        <w:rPr>
          <w:rFonts w:ascii="Times New Roman" w:hAnsi="Times New Roman"/>
          <w:sz w:val="28"/>
          <w:szCs w:val="28"/>
        </w:rPr>
        <w:t>еоретически</w:t>
      </w:r>
      <w:r>
        <w:rPr>
          <w:rFonts w:ascii="Times New Roman" w:hAnsi="Times New Roman"/>
          <w:sz w:val="28"/>
          <w:szCs w:val="28"/>
        </w:rPr>
        <w:t>х</w:t>
      </w:r>
      <w:r w:rsidR="0095354D" w:rsidRPr="00566BFF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="0095354D" w:rsidRPr="00566BFF">
        <w:rPr>
          <w:rFonts w:ascii="Times New Roman" w:hAnsi="Times New Roman"/>
          <w:sz w:val="28"/>
          <w:szCs w:val="28"/>
        </w:rPr>
        <w:t xml:space="preserve">  гигиены и эпидемиологии, общи</w:t>
      </w:r>
      <w:r>
        <w:rPr>
          <w:rFonts w:ascii="Times New Roman" w:hAnsi="Times New Roman"/>
          <w:sz w:val="28"/>
          <w:szCs w:val="28"/>
        </w:rPr>
        <w:t>х</w:t>
      </w:r>
      <w:r w:rsidR="0095354D" w:rsidRPr="00566BFF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="0095354D" w:rsidRPr="00566BFF">
        <w:rPr>
          <w:rFonts w:ascii="Times New Roman" w:hAnsi="Times New Roman"/>
          <w:sz w:val="28"/>
          <w:szCs w:val="28"/>
        </w:rPr>
        <w:t xml:space="preserve"> системы профилактики;</w:t>
      </w:r>
    </w:p>
    <w:p w:rsidR="00971978" w:rsidRDefault="00566BFF" w:rsidP="00971978">
      <w:pPr>
        <w:pStyle w:val="a9"/>
        <w:numPr>
          <w:ilvl w:val="0"/>
          <w:numId w:val="41"/>
        </w:numPr>
        <w:spacing w:after="0" w:line="240" w:lineRule="auto"/>
        <w:ind w:left="56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5354D" w:rsidRPr="00566BFF">
        <w:rPr>
          <w:rFonts w:ascii="Times New Roman" w:hAnsi="Times New Roman"/>
          <w:sz w:val="28"/>
          <w:szCs w:val="28"/>
        </w:rPr>
        <w:t>еоретически</w:t>
      </w:r>
      <w:r>
        <w:rPr>
          <w:rFonts w:ascii="Times New Roman" w:hAnsi="Times New Roman"/>
          <w:sz w:val="28"/>
          <w:szCs w:val="28"/>
        </w:rPr>
        <w:t>х</w:t>
      </w:r>
      <w:r w:rsidR="0095354D" w:rsidRPr="00566BFF">
        <w:rPr>
          <w:rFonts w:ascii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hAnsi="Times New Roman"/>
          <w:sz w:val="28"/>
          <w:szCs w:val="28"/>
        </w:rPr>
        <w:t>х</w:t>
      </w:r>
      <w:r w:rsidR="0095354D" w:rsidRPr="00566BFF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354D" w:rsidRPr="00566BFF"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 и его обеспечения;</w:t>
      </w:r>
    </w:p>
    <w:p w:rsidR="0095354D" w:rsidRPr="00971978" w:rsidRDefault="000723BB" w:rsidP="00971978">
      <w:pPr>
        <w:pStyle w:val="a9"/>
        <w:numPr>
          <w:ilvl w:val="0"/>
          <w:numId w:val="41"/>
        </w:numPr>
        <w:spacing w:after="0" w:line="240" w:lineRule="auto"/>
        <w:ind w:left="567" w:hanging="709"/>
        <w:rPr>
          <w:rFonts w:ascii="Times New Roman" w:hAnsi="Times New Roman"/>
          <w:sz w:val="28"/>
          <w:szCs w:val="28"/>
        </w:rPr>
      </w:pPr>
      <w:r w:rsidRPr="00971978">
        <w:rPr>
          <w:rFonts w:ascii="Times New Roman" w:hAnsi="Times New Roman"/>
          <w:sz w:val="28"/>
          <w:szCs w:val="28"/>
        </w:rPr>
        <w:t>Ц</w:t>
      </w:r>
      <w:r w:rsidR="0095354D" w:rsidRPr="00971978">
        <w:rPr>
          <w:rFonts w:ascii="Times New Roman" w:hAnsi="Times New Roman"/>
          <w:sz w:val="28"/>
          <w:szCs w:val="28"/>
        </w:rPr>
        <w:t>ел</w:t>
      </w:r>
      <w:r w:rsidR="00566BFF" w:rsidRPr="00971978">
        <w:rPr>
          <w:rFonts w:ascii="Times New Roman" w:hAnsi="Times New Roman"/>
          <w:sz w:val="28"/>
          <w:szCs w:val="28"/>
        </w:rPr>
        <w:t>ей, задач</w:t>
      </w:r>
      <w:r w:rsidR="0095354D" w:rsidRPr="00971978">
        <w:rPr>
          <w:rFonts w:ascii="Times New Roman" w:hAnsi="Times New Roman"/>
          <w:sz w:val="28"/>
          <w:szCs w:val="28"/>
        </w:rPr>
        <w:t>, содержани</w:t>
      </w:r>
      <w:r w:rsidR="00566BFF" w:rsidRPr="00971978">
        <w:rPr>
          <w:rFonts w:ascii="Times New Roman" w:hAnsi="Times New Roman"/>
          <w:sz w:val="28"/>
          <w:szCs w:val="28"/>
        </w:rPr>
        <w:t>я</w:t>
      </w:r>
      <w:r w:rsidR="0095354D" w:rsidRPr="00971978">
        <w:rPr>
          <w:rFonts w:ascii="Times New Roman" w:hAnsi="Times New Roman"/>
          <w:sz w:val="28"/>
          <w:szCs w:val="28"/>
        </w:rPr>
        <w:t xml:space="preserve"> и метод</w:t>
      </w:r>
      <w:r w:rsidR="00566BFF" w:rsidRPr="00971978">
        <w:rPr>
          <w:rFonts w:ascii="Times New Roman" w:hAnsi="Times New Roman"/>
          <w:sz w:val="28"/>
          <w:szCs w:val="28"/>
        </w:rPr>
        <w:t>ов</w:t>
      </w:r>
      <w:r w:rsidR="0095354D" w:rsidRPr="00971978"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 </w:t>
      </w:r>
      <w:r w:rsidR="00BE128D" w:rsidRPr="00971978">
        <w:rPr>
          <w:rFonts w:ascii="Times New Roman" w:hAnsi="Times New Roman"/>
          <w:sz w:val="28"/>
          <w:szCs w:val="28"/>
        </w:rPr>
        <w:t xml:space="preserve"> на объектах жилищно-коммунального хозяйства </w:t>
      </w:r>
      <w:bookmarkStart w:id="3" w:name="_GoBack"/>
      <w:bookmarkEnd w:id="3"/>
      <w:r w:rsidR="0095354D" w:rsidRPr="00971978">
        <w:rPr>
          <w:rFonts w:ascii="Times New Roman" w:hAnsi="Times New Roman"/>
          <w:sz w:val="28"/>
          <w:szCs w:val="28"/>
        </w:rPr>
        <w:t xml:space="preserve"> и социально-бытовой среды;</w:t>
      </w:r>
    </w:p>
    <w:p w:rsidR="00BE128D" w:rsidRDefault="000723BB" w:rsidP="005C6D63">
      <w:pPr>
        <w:pStyle w:val="a9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66BFF">
        <w:rPr>
          <w:rFonts w:ascii="Times New Roman" w:hAnsi="Times New Roman"/>
          <w:sz w:val="28"/>
          <w:szCs w:val="28"/>
        </w:rPr>
        <w:t xml:space="preserve">елей, задач, содержания и методов </w:t>
      </w:r>
      <w:r w:rsidR="00BE128D">
        <w:rPr>
          <w:rFonts w:ascii="Times New Roman" w:hAnsi="Times New Roman"/>
          <w:sz w:val="28"/>
          <w:szCs w:val="28"/>
        </w:rPr>
        <w:t>государственного санитарно-эпидемиологического надзора  в медицинских организациях;</w:t>
      </w:r>
    </w:p>
    <w:p w:rsidR="00BE128D" w:rsidRDefault="000723BB" w:rsidP="00E25788">
      <w:pPr>
        <w:pStyle w:val="a9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66BFF">
        <w:rPr>
          <w:rFonts w:ascii="Times New Roman" w:hAnsi="Times New Roman"/>
          <w:sz w:val="28"/>
          <w:szCs w:val="28"/>
        </w:rPr>
        <w:t xml:space="preserve">елей, задач, содержания и методов </w:t>
      </w:r>
      <w:r w:rsidR="00BE128D" w:rsidRPr="00BE128D">
        <w:rPr>
          <w:rFonts w:ascii="Times New Roman" w:hAnsi="Times New Roman"/>
          <w:sz w:val="28"/>
          <w:szCs w:val="28"/>
        </w:rPr>
        <w:t xml:space="preserve">государственного санитарно-эпидемиологического надзора  на объектах </w:t>
      </w:r>
      <w:r w:rsidR="00BE128D">
        <w:rPr>
          <w:rFonts w:ascii="Times New Roman" w:hAnsi="Times New Roman"/>
          <w:sz w:val="28"/>
          <w:szCs w:val="28"/>
        </w:rPr>
        <w:t>пищевой промышленности, общественного питания и торговли;</w:t>
      </w:r>
    </w:p>
    <w:p w:rsidR="00BE128D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566BFF">
        <w:rPr>
          <w:rFonts w:ascii="Times New Roman" w:hAnsi="Times New Roman"/>
          <w:sz w:val="28"/>
          <w:szCs w:val="28"/>
        </w:rPr>
        <w:t xml:space="preserve">елей, задач, содержания и методов </w:t>
      </w:r>
      <w:r w:rsidR="00BE128D">
        <w:rPr>
          <w:rFonts w:ascii="Times New Roman" w:hAnsi="Times New Roman"/>
          <w:sz w:val="28"/>
          <w:szCs w:val="28"/>
        </w:rPr>
        <w:t>государственного санитарно-эпидемиологического надзора  на производственных объектах;</w:t>
      </w:r>
    </w:p>
    <w:p w:rsidR="00BE128D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66BFF">
        <w:rPr>
          <w:rFonts w:ascii="Times New Roman" w:hAnsi="Times New Roman"/>
          <w:sz w:val="28"/>
          <w:szCs w:val="28"/>
        </w:rPr>
        <w:t xml:space="preserve">елей, задач, содержания и методов </w:t>
      </w:r>
      <w:r w:rsidR="00BE128D">
        <w:rPr>
          <w:rFonts w:ascii="Times New Roman" w:hAnsi="Times New Roman"/>
          <w:sz w:val="28"/>
          <w:szCs w:val="28"/>
        </w:rPr>
        <w:t>государственного санитарно-эпидемиологического надзора  в учреждениях для детей и подростков;</w:t>
      </w:r>
    </w:p>
    <w:p w:rsidR="0095354D" w:rsidRPr="007B1210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354D" w:rsidRPr="007B1210">
        <w:rPr>
          <w:rFonts w:ascii="Times New Roman" w:hAnsi="Times New Roman"/>
          <w:sz w:val="28"/>
          <w:szCs w:val="28"/>
        </w:rPr>
        <w:t>оказател</w:t>
      </w:r>
      <w:r w:rsidR="00566BFF">
        <w:rPr>
          <w:rFonts w:ascii="Times New Roman" w:hAnsi="Times New Roman"/>
          <w:sz w:val="28"/>
          <w:szCs w:val="28"/>
        </w:rPr>
        <w:t>ей</w:t>
      </w:r>
      <w:r w:rsidR="0095354D" w:rsidRPr="007B121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2F2EA0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2EA0">
        <w:rPr>
          <w:rFonts w:ascii="Times New Roman" w:hAnsi="Times New Roman"/>
          <w:sz w:val="28"/>
          <w:szCs w:val="28"/>
        </w:rPr>
        <w:t>сновны</w:t>
      </w:r>
      <w:r w:rsidR="00D55DFE">
        <w:rPr>
          <w:rFonts w:ascii="Times New Roman" w:hAnsi="Times New Roman"/>
          <w:sz w:val="28"/>
          <w:szCs w:val="28"/>
        </w:rPr>
        <w:t>х</w:t>
      </w:r>
      <w:r w:rsidR="002F2EA0">
        <w:rPr>
          <w:rFonts w:ascii="Times New Roman" w:hAnsi="Times New Roman"/>
          <w:sz w:val="28"/>
          <w:szCs w:val="28"/>
        </w:rPr>
        <w:t xml:space="preserve"> принцип</w:t>
      </w:r>
      <w:r w:rsidR="00D55DFE">
        <w:rPr>
          <w:rFonts w:ascii="Times New Roman" w:hAnsi="Times New Roman"/>
          <w:sz w:val="28"/>
          <w:szCs w:val="28"/>
        </w:rPr>
        <w:t>ов</w:t>
      </w:r>
      <w:r w:rsidR="002F2EA0">
        <w:rPr>
          <w:rFonts w:ascii="Times New Roman" w:hAnsi="Times New Roman"/>
          <w:sz w:val="28"/>
          <w:szCs w:val="28"/>
        </w:rPr>
        <w:t xml:space="preserve"> построения здорового образа жизни;</w:t>
      </w:r>
    </w:p>
    <w:p w:rsidR="0095354D" w:rsidRPr="009E7C5B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354D" w:rsidRPr="009E7C5B">
        <w:rPr>
          <w:rFonts w:ascii="Times New Roman" w:hAnsi="Times New Roman"/>
          <w:sz w:val="28"/>
          <w:szCs w:val="28"/>
        </w:rPr>
        <w:t>сновны</w:t>
      </w:r>
      <w:r w:rsidR="00D55DFE">
        <w:rPr>
          <w:rFonts w:ascii="Times New Roman" w:hAnsi="Times New Roman"/>
          <w:sz w:val="28"/>
          <w:szCs w:val="28"/>
        </w:rPr>
        <w:t>х</w:t>
      </w:r>
      <w:r w:rsidR="0095354D" w:rsidRPr="009E7C5B">
        <w:rPr>
          <w:rFonts w:ascii="Times New Roman" w:hAnsi="Times New Roman"/>
          <w:sz w:val="28"/>
          <w:szCs w:val="28"/>
        </w:rPr>
        <w:t xml:space="preserve"> принцип</w:t>
      </w:r>
      <w:r w:rsidR="00D55DFE">
        <w:rPr>
          <w:rFonts w:ascii="Times New Roman" w:hAnsi="Times New Roman"/>
          <w:sz w:val="28"/>
          <w:szCs w:val="28"/>
        </w:rPr>
        <w:t>ов</w:t>
      </w:r>
      <w:r w:rsidR="0095354D" w:rsidRPr="009E7C5B">
        <w:rPr>
          <w:rFonts w:ascii="Times New Roman" w:hAnsi="Times New Roman"/>
          <w:sz w:val="28"/>
          <w:szCs w:val="28"/>
        </w:rPr>
        <w:t xml:space="preserve"> и методик</w:t>
      </w:r>
      <w:r w:rsidR="00D55DFE">
        <w:rPr>
          <w:rFonts w:ascii="Times New Roman" w:hAnsi="Times New Roman"/>
          <w:sz w:val="28"/>
          <w:szCs w:val="28"/>
        </w:rPr>
        <w:t>и</w:t>
      </w:r>
      <w:r w:rsidR="0095354D" w:rsidRPr="009E7C5B">
        <w:rPr>
          <w:rFonts w:ascii="Times New Roman" w:hAnsi="Times New Roman"/>
          <w:sz w:val="28"/>
          <w:szCs w:val="28"/>
        </w:rPr>
        <w:t xml:space="preserve"> планирования профилактических и противоэпидемических мероприятий  в чрезвычайных ситуациях;</w:t>
      </w:r>
    </w:p>
    <w:p w:rsidR="0095354D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</w:t>
      </w:r>
      <w:r w:rsidR="0095354D">
        <w:rPr>
          <w:rFonts w:ascii="Times New Roman" w:hAnsi="Times New Roman"/>
          <w:sz w:val="28"/>
          <w:szCs w:val="28"/>
        </w:rPr>
        <w:t xml:space="preserve"> инфекционных заболеваний, требующих проведения  мероприятий по санитарной охране территории Российской Федерации;</w:t>
      </w:r>
    </w:p>
    <w:p w:rsidR="00A6238A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6238A">
        <w:rPr>
          <w:rFonts w:ascii="Times New Roman" w:hAnsi="Times New Roman"/>
          <w:sz w:val="28"/>
          <w:szCs w:val="28"/>
        </w:rPr>
        <w:t>снов радиационной безопасности;</w:t>
      </w:r>
    </w:p>
    <w:p w:rsidR="00A6238A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4BC5">
        <w:rPr>
          <w:rFonts w:ascii="Times New Roman" w:hAnsi="Times New Roman"/>
          <w:sz w:val="28"/>
          <w:szCs w:val="28"/>
        </w:rPr>
        <w:t>сно</w:t>
      </w:r>
      <w:r w:rsidR="00A6238A">
        <w:rPr>
          <w:rFonts w:ascii="Times New Roman" w:hAnsi="Times New Roman"/>
          <w:sz w:val="28"/>
          <w:szCs w:val="28"/>
        </w:rPr>
        <w:t>в и принцип</w:t>
      </w:r>
      <w:r w:rsidR="00566BFF">
        <w:rPr>
          <w:rFonts w:ascii="Times New Roman" w:hAnsi="Times New Roman"/>
          <w:sz w:val="28"/>
          <w:szCs w:val="28"/>
        </w:rPr>
        <w:t>ов</w:t>
      </w:r>
      <w:r w:rsidR="00A6238A">
        <w:rPr>
          <w:rFonts w:ascii="Times New Roman" w:hAnsi="Times New Roman"/>
          <w:sz w:val="28"/>
          <w:szCs w:val="28"/>
        </w:rPr>
        <w:t xml:space="preserve"> организации рационального питания</w:t>
      </w:r>
      <w:r w:rsidR="00FF4BC5">
        <w:rPr>
          <w:rFonts w:ascii="Times New Roman" w:hAnsi="Times New Roman"/>
          <w:sz w:val="28"/>
          <w:szCs w:val="28"/>
        </w:rPr>
        <w:t xml:space="preserve"> различных возрастных и профессиональных групп</w:t>
      </w:r>
      <w:r w:rsidR="00A6238A">
        <w:rPr>
          <w:rFonts w:ascii="Times New Roman" w:hAnsi="Times New Roman"/>
          <w:sz w:val="28"/>
          <w:szCs w:val="28"/>
        </w:rPr>
        <w:t>;</w:t>
      </w:r>
    </w:p>
    <w:p w:rsidR="00FF4BC5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BC5">
        <w:rPr>
          <w:rFonts w:ascii="Times New Roman" w:hAnsi="Times New Roman"/>
          <w:sz w:val="28"/>
          <w:szCs w:val="28"/>
        </w:rPr>
        <w:t>игиенически</w:t>
      </w:r>
      <w:r w:rsidR="00566BFF">
        <w:rPr>
          <w:rFonts w:ascii="Times New Roman" w:hAnsi="Times New Roman"/>
          <w:sz w:val="28"/>
          <w:szCs w:val="28"/>
        </w:rPr>
        <w:t>х</w:t>
      </w:r>
      <w:r w:rsidR="00FF4BC5">
        <w:rPr>
          <w:rFonts w:ascii="Times New Roman" w:hAnsi="Times New Roman"/>
          <w:sz w:val="28"/>
          <w:szCs w:val="28"/>
        </w:rPr>
        <w:t xml:space="preserve"> основ организации лечебно-профилактического питания;</w:t>
      </w:r>
    </w:p>
    <w:p w:rsidR="0095354D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812D5">
        <w:rPr>
          <w:rFonts w:ascii="Times New Roman" w:hAnsi="Times New Roman"/>
          <w:sz w:val="28"/>
          <w:szCs w:val="28"/>
        </w:rPr>
        <w:t>изиолого-гигиенически</w:t>
      </w:r>
      <w:r w:rsidR="00566BFF">
        <w:rPr>
          <w:rFonts w:ascii="Times New Roman" w:hAnsi="Times New Roman"/>
          <w:sz w:val="28"/>
          <w:szCs w:val="28"/>
        </w:rPr>
        <w:t>х</w:t>
      </w:r>
      <w:r w:rsidR="005812D5">
        <w:rPr>
          <w:rFonts w:ascii="Times New Roman" w:hAnsi="Times New Roman"/>
          <w:sz w:val="28"/>
          <w:szCs w:val="28"/>
        </w:rPr>
        <w:t xml:space="preserve"> принцип</w:t>
      </w:r>
      <w:r w:rsidR="00566BFF">
        <w:rPr>
          <w:rFonts w:ascii="Times New Roman" w:hAnsi="Times New Roman"/>
          <w:sz w:val="28"/>
          <w:szCs w:val="28"/>
        </w:rPr>
        <w:t>ов</w:t>
      </w:r>
      <w:r w:rsidR="005812D5">
        <w:rPr>
          <w:rFonts w:ascii="Times New Roman" w:hAnsi="Times New Roman"/>
          <w:sz w:val="28"/>
          <w:szCs w:val="28"/>
        </w:rPr>
        <w:t xml:space="preserve"> организации учебно-воспитательного процесса в образовательных учреждениях;</w:t>
      </w:r>
    </w:p>
    <w:p w:rsidR="0095354D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5354D">
        <w:rPr>
          <w:rFonts w:ascii="Times New Roman" w:hAnsi="Times New Roman"/>
          <w:sz w:val="28"/>
          <w:szCs w:val="28"/>
        </w:rPr>
        <w:t>етод</w:t>
      </w:r>
      <w:r w:rsidR="00566BFF">
        <w:rPr>
          <w:rFonts w:ascii="Times New Roman" w:hAnsi="Times New Roman"/>
          <w:sz w:val="28"/>
          <w:szCs w:val="28"/>
        </w:rPr>
        <w:t>ов</w:t>
      </w:r>
      <w:r w:rsidR="0095354D">
        <w:rPr>
          <w:rFonts w:ascii="Times New Roman" w:hAnsi="Times New Roman"/>
          <w:sz w:val="28"/>
          <w:szCs w:val="28"/>
        </w:rPr>
        <w:t xml:space="preserve"> проведения санитарно-просветительной работы среди населения  по профилактике ряда заболеваний, пропаганде здорового образа жизни;</w:t>
      </w:r>
    </w:p>
    <w:p w:rsidR="0095354D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354D">
        <w:rPr>
          <w:rFonts w:ascii="Times New Roman" w:hAnsi="Times New Roman"/>
          <w:sz w:val="28"/>
          <w:szCs w:val="28"/>
        </w:rPr>
        <w:t>озможност</w:t>
      </w:r>
      <w:r w:rsidR="00566BFF">
        <w:rPr>
          <w:rFonts w:ascii="Times New Roman" w:hAnsi="Times New Roman"/>
          <w:sz w:val="28"/>
          <w:szCs w:val="28"/>
        </w:rPr>
        <w:t>ей</w:t>
      </w:r>
      <w:r w:rsidR="0095354D">
        <w:rPr>
          <w:rFonts w:ascii="Times New Roman" w:hAnsi="Times New Roman"/>
          <w:sz w:val="28"/>
          <w:szCs w:val="28"/>
        </w:rPr>
        <w:t xml:space="preserve"> специфической и неспецифической</w:t>
      </w:r>
      <w:r w:rsidR="00160F20">
        <w:rPr>
          <w:rFonts w:ascii="Times New Roman" w:hAnsi="Times New Roman"/>
          <w:sz w:val="28"/>
          <w:szCs w:val="28"/>
        </w:rPr>
        <w:t xml:space="preserve">  </w:t>
      </w:r>
      <w:r w:rsidR="0095354D">
        <w:rPr>
          <w:rFonts w:ascii="Times New Roman" w:hAnsi="Times New Roman"/>
          <w:sz w:val="28"/>
          <w:szCs w:val="28"/>
        </w:rPr>
        <w:t xml:space="preserve"> профилактики основных инфекционных заболеваний;</w:t>
      </w:r>
    </w:p>
    <w:p w:rsidR="0095354D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354D">
        <w:rPr>
          <w:rFonts w:ascii="Times New Roman" w:hAnsi="Times New Roman"/>
          <w:sz w:val="28"/>
          <w:szCs w:val="28"/>
        </w:rPr>
        <w:t>снов иммунопрофилактик</w:t>
      </w:r>
      <w:r w:rsidR="00047755">
        <w:rPr>
          <w:rFonts w:ascii="Times New Roman" w:hAnsi="Times New Roman"/>
          <w:sz w:val="28"/>
          <w:szCs w:val="28"/>
        </w:rPr>
        <w:t>и</w:t>
      </w:r>
      <w:r w:rsidR="0095354D"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3E86" w:rsidRPr="00763E86">
        <w:rPr>
          <w:rFonts w:ascii="Times New Roman" w:hAnsi="Times New Roman"/>
          <w:sz w:val="28"/>
          <w:szCs w:val="28"/>
        </w:rPr>
        <w:t xml:space="preserve">равил делового этикета; </w:t>
      </w:r>
    </w:p>
    <w:p w:rsidR="00763E86" w:rsidRPr="00763E86" w:rsidRDefault="000723BB" w:rsidP="00251308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3E86" w:rsidRPr="00763E86">
        <w:rPr>
          <w:rFonts w:ascii="Times New Roman" w:hAnsi="Times New Roman"/>
          <w:sz w:val="28"/>
          <w:szCs w:val="28"/>
        </w:rPr>
        <w:t>равил Служебного распорядка</w:t>
      </w:r>
      <w:r w:rsidR="00763E86">
        <w:rPr>
          <w:rFonts w:ascii="Times New Roman" w:hAnsi="Times New Roman"/>
          <w:sz w:val="28"/>
          <w:szCs w:val="28"/>
        </w:rPr>
        <w:t>;</w:t>
      </w:r>
      <w:r w:rsidR="00763E86"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537A26" w:rsidP="00537A26">
      <w:pPr>
        <w:pStyle w:val="a9"/>
        <w:numPr>
          <w:ilvl w:val="0"/>
          <w:numId w:val="41"/>
        </w:numPr>
        <w:spacing w:after="0" w:line="240" w:lineRule="auto"/>
        <w:ind w:left="85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23BB">
        <w:rPr>
          <w:rFonts w:ascii="Times New Roman" w:hAnsi="Times New Roman"/>
          <w:sz w:val="28"/>
          <w:szCs w:val="28"/>
        </w:rPr>
        <w:t>П</w:t>
      </w:r>
      <w:r w:rsidR="00763E86" w:rsidRPr="00763E86">
        <w:rPr>
          <w:rFonts w:ascii="Times New Roman" w:hAnsi="Times New Roman"/>
          <w:sz w:val="28"/>
          <w:szCs w:val="28"/>
        </w:rPr>
        <w:t>оряд</w:t>
      </w:r>
      <w:r w:rsidR="00566BFF">
        <w:rPr>
          <w:rFonts w:ascii="Times New Roman" w:hAnsi="Times New Roman"/>
          <w:sz w:val="28"/>
          <w:szCs w:val="28"/>
        </w:rPr>
        <w:t>ка</w:t>
      </w:r>
      <w:r w:rsidR="00763E86" w:rsidRPr="00763E86">
        <w:rPr>
          <w:rFonts w:ascii="Times New Roman" w:hAnsi="Times New Roman"/>
          <w:sz w:val="28"/>
          <w:szCs w:val="28"/>
        </w:rPr>
        <w:t xml:space="preserve"> работы со служебной информацией</w:t>
      </w:r>
      <w:r w:rsidR="00763E86">
        <w:rPr>
          <w:rFonts w:ascii="Times New Roman" w:hAnsi="Times New Roman"/>
          <w:sz w:val="28"/>
          <w:szCs w:val="28"/>
        </w:rPr>
        <w:t>;</w:t>
      </w:r>
      <w:r w:rsidR="00763E86"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537A26" w:rsidP="00537A26">
      <w:pPr>
        <w:pStyle w:val="a9"/>
        <w:numPr>
          <w:ilvl w:val="0"/>
          <w:numId w:val="41"/>
        </w:numPr>
        <w:spacing w:after="0" w:line="240" w:lineRule="auto"/>
        <w:ind w:left="85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23BB">
        <w:rPr>
          <w:rFonts w:ascii="Times New Roman" w:hAnsi="Times New Roman"/>
          <w:sz w:val="28"/>
          <w:szCs w:val="28"/>
        </w:rPr>
        <w:t>О</w:t>
      </w:r>
      <w:r w:rsidR="00763E86" w:rsidRPr="00763E86">
        <w:rPr>
          <w:rFonts w:ascii="Times New Roman" w:hAnsi="Times New Roman"/>
          <w:sz w:val="28"/>
          <w:szCs w:val="28"/>
        </w:rPr>
        <w:t>снов</w:t>
      </w:r>
      <w:r w:rsidR="00566BFF">
        <w:rPr>
          <w:rFonts w:ascii="Times New Roman" w:hAnsi="Times New Roman"/>
          <w:sz w:val="28"/>
          <w:szCs w:val="28"/>
        </w:rPr>
        <w:t xml:space="preserve"> </w:t>
      </w:r>
      <w:r w:rsidR="00763E86" w:rsidRPr="00763E86">
        <w:rPr>
          <w:rFonts w:ascii="Times New Roman" w:hAnsi="Times New Roman"/>
          <w:sz w:val="28"/>
          <w:szCs w:val="28"/>
        </w:rPr>
        <w:t>делопроизводства</w:t>
      </w:r>
      <w:r w:rsidR="00566BFF">
        <w:rPr>
          <w:rFonts w:ascii="Times New Roman" w:hAnsi="Times New Roman"/>
          <w:sz w:val="28"/>
          <w:szCs w:val="28"/>
        </w:rPr>
        <w:t>.</w:t>
      </w:r>
    </w:p>
    <w:p w:rsidR="00A10725" w:rsidRDefault="00A10725" w:rsidP="00537A26">
      <w:pPr>
        <w:pStyle w:val="a9"/>
        <w:spacing w:after="0" w:line="240" w:lineRule="auto"/>
        <w:ind w:left="851" w:hanging="709"/>
        <w:rPr>
          <w:rFonts w:ascii="Times New Roman" w:hAnsi="Times New Roman"/>
          <w:b/>
          <w:sz w:val="28"/>
          <w:szCs w:val="28"/>
        </w:rPr>
      </w:pPr>
    </w:p>
    <w:p w:rsidR="000F4AE1" w:rsidRPr="00763E86" w:rsidRDefault="000723BB" w:rsidP="00537A26">
      <w:pPr>
        <w:pStyle w:val="a9"/>
        <w:numPr>
          <w:ilvl w:val="2"/>
          <w:numId w:val="44"/>
        </w:numPr>
        <w:spacing w:after="0" w:line="240" w:lineRule="auto"/>
        <w:ind w:left="85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47755">
        <w:rPr>
          <w:rFonts w:ascii="Times New Roman" w:hAnsi="Times New Roman"/>
          <w:b/>
          <w:sz w:val="28"/>
          <w:szCs w:val="28"/>
        </w:rPr>
        <w:t>мения</w:t>
      </w:r>
      <w:r w:rsidR="000F4AE1" w:rsidRPr="00763E86">
        <w:rPr>
          <w:rFonts w:ascii="Times New Roman" w:hAnsi="Times New Roman"/>
          <w:sz w:val="28"/>
          <w:szCs w:val="28"/>
        </w:rPr>
        <w:t>:</w:t>
      </w:r>
    </w:p>
    <w:p w:rsidR="000F4AE1" w:rsidRDefault="00537A26" w:rsidP="00537A26">
      <w:pPr>
        <w:pStyle w:val="a9"/>
        <w:spacing w:after="0" w:line="240" w:lineRule="auto"/>
        <w:ind w:left="85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</w:t>
      </w:r>
      <w:r w:rsidR="006C59E6">
        <w:rPr>
          <w:rFonts w:ascii="Times New Roman" w:hAnsi="Times New Roman"/>
          <w:sz w:val="28"/>
          <w:szCs w:val="28"/>
        </w:rPr>
        <w:t>рове</w:t>
      </w:r>
      <w:r w:rsidR="00967CF8" w:rsidRPr="00BD5B96">
        <w:rPr>
          <w:rFonts w:ascii="Times New Roman" w:hAnsi="Times New Roman"/>
          <w:sz w:val="28"/>
          <w:szCs w:val="28"/>
        </w:rPr>
        <w:t>дени</w:t>
      </w:r>
      <w:r w:rsidR="000723BB">
        <w:rPr>
          <w:rFonts w:ascii="Times New Roman" w:hAnsi="Times New Roman"/>
          <w:sz w:val="28"/>
          <w:szCs w:val="28"/>
        </w:rPr>
        <w:t>я</w:t>
      </w:r>
      <w:r w:rsidR="00967CF8" w:rsidRPr="00BD5B96">
        <w:rPr>
          <w:rFonts w:ascii="Times New Roman" w:hAnsi="Times New Roman"/>
          <w:sz w:val="28"/>
          <w:szCs w:val="28"/>
        </w:rPr>
        <w:t xml:space="preserve"> плановых и внеплановых документарных проверок (обследований)</w:t>
      </w:r>
      <w:r w:rsidR="000F4AE1" w:rsidRPr="00BD5B96">
        <w:rPr>
          <w:rFonts w:ascii="Times New Roman" w:hAnsi="Times New Roman"/>
          <w:sz w:val="28"/>
          <w:szCs w:val="28"/>
        </w:rPr>
        <w:t>;</w:t>
      </w:r>
    </w:p>
    <w:p w:rsidR="000F4AE1" w:rsidRPr="00DC2193" w:rsidRDefault="00537A26" w:rsidP="00537A26">
      <w:pPr>
        <w:pStyle w:val="a9"/>
        <w:spacing w:after="0" w:line="240" w:lineRule="auto"/>
        <w:ind w:left="85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П</w:t>
      </w:r>
      <w:r w:rsidR="00967CF8" w:rsidRPr="00DC2193">
        <w:rPr>
          <w:rFonts w:ascii="Times New Roman" w:hAnsi="Times New Roman"/>
          <w:sz w:val="28"/>
          <w:szCs w:val="28"/>
        </w:rPr>
        <w:t>роведени</w:t>
      </w:r>
      <w:r w:rsidR="000723BB">
        <w:rPr>
          <w:rFonts w:ascii="Times New Roman" w:hAnsi="Times New Roman"/>
          <w:sz w:val="28"/>
          <w:szCs w:val="28"/>
        </w:rPr>
        <w:t>я</w:t>
      </w:r>
      <w:r w:rsidR="00967CF8" w:rsidRPr="00DC2193">
        <w:rPr>
          <w:rFonts w:ascii="Times New Roman" w:hAnsi="Times New Roman"/>
          <w:sz w:val="28"/>
          <w:szCs w:val="28"/>
        </w:rPr>
        <w:t xml:space="preserve"> плановых и внеплановых выездных проверок</w:t>
      </w:r>
      <w:r w:rsidR="000F4AE1" w:rsidRPr="00DC2193">
        <w:rPr>
          <w:rFonts w:ascii="Times New Roman" w:hAnsi="Times New Roman"/>
          <w:sz w:val="28"/>
          <w:szCs w:val="28"/>
        </w:rPr>
        <w:t>;</w:t>
      </w:r>
    </w:p>
    <w:p w:rsidR="00967CF8" w:rsidRPr="00DC2193" w:rsidRDefault="00537A26" w:rsidP="00537A26">
      <w:pPr>
        <w:pStyle w:val="a9"/>
        <w:spacing w:after="0" w:line="240" w:lineRule="auto"/>
        <w:ind w:left="85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Ф</w:t>
      </w:r>
      <w:r w:rsidR="00967CF8" w:rsidRPr="00DC2193">
        <w:rPr>
          <w:rFonts w:ascii="Times New Roman" w:hAnsi="Times New Roman"/>
          <w:sz w:val="28"/>
          <w:szCs w:val="28"/>
        </w:rPr>
        <w:t>ормировани</w:t>
      </w:r>
      <w:r w:rsidR="000723BB">
        <w:rPr>
          <w:rFonts w:ascii="Times New Roman" w:hAnsi="Times New Roman"/>
          <w:sz w:val="28"/>
          <w:szCs w:val="28"/>
        </w:rPr>
        <w:t>я</w:t>
      </w:r>
      <w:r w:rsidR="00967CF8" w:rsidRPr="00DC2193">
        <w:rPr>
          <w:rFonts w:ascii="Times New Roman" w:hAnsi="Times New Roman"/>
          <w:sz w:val="28"/>
          <w:szCs w:val="28"/>
        </w:rPr>
        <w:t xml:space="preserve"> и ведение необходимой документации для обеспечения контрольно-надзорных полномочий;</w:t>
      </w:r>
    </w:p>
    <w:p w:rsidR="000F4AE1" w:rsidRPr="00DC2193" w:rsidRDefault="00DC2193" w:rsidP="00537A26">
      <w:pPr>
        <w:pStyle w:val="a9"/>
        <w:numPr>
          <w:ilvl w:val="0"/>
          <w:numId w:val="45"/>
        </w:numPr>
        <w:spacing w:after="0" w:line="240" w:lineRule="auto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7A26">
        <w:rPr>
          <w:rFonts w:ascii="Times New Roman" w:hAnsi="Times New Roman"/>
          <w:sz w:val="28"/>
          <w:szCs w:val="28"/>
        </w:rPr>
        <w:t>О</w:t>
      </w:r>
      <w:r w:rsidR="00967CF8" w:rsidRPr="00DC2193">
        <w:rPr>
          <w:rFonts w:ascii="Times New Roman" w:hAnsi="Times New Roman"/>
          <w:sz w:val="28"/>
          <w:szCs w:val="28"/>
        </w:rPr>
        <w:t>существлени</w:t>
      </w:r>
      <w:r w:rsidR="00537A26">
        <w:rPr>
          <w:rFonts w:ascii="Times New Roman" w:hAnsi="Times New Roman"/>
          <w:sz w:val="28"/>
          <w:szCs w:val="28"/>
        </w:rPr>
        <w:t>я</w:t>
      </w:r>
      <w:r w:rsidR="00967CF8" w:rsidRPr="00DC2193">
        <w:rPr>
          <w:rFonts w:ascii="Times New Roman" w:hAnsi="Times New Roman"/>
          <w:sz w:val="28"/>
          <w:szCs w:val="28"/>
        </w:rPr>
        <w:t xml:space="preserve"> контроля исполнения </w:t>
      </w:r>
      <w:r w:rsidR="00EF1FBC" w:rsidRPr="00DC2193">
        <w:rPr>
          <w:rFonts w:ascii="Times New Roman" w:hAnsi="Times New Roman"/>
          <w:sz w:val="28"/>
          <w:szCs w:val="28"/>
        </w:rPr>
        <w:t>предписаний</w:t>
      </w:r>
      <w:r w:rsidR="00967CF8" w:rsidRPr="00DC2193">
        <w:rPr>
          <w:rFonts w:ascii="Times New Roman" w:hAnsi="Times New Roman"/>
          <w:sz w:val="28"/>
          <w:szCs w:val="28"/>
        </w:rPr>
        <w:t xml:space="preserve">, решений и </w:t>
      </w:r>
      <w:r w:rsidR="00537A26">
        <w:rPr>
          <w:rFonts w:ascii="Times New Roman" w:hAnsi="Times New Roman"/>
          <w:sz w:val="28"/>
          <w:szCs w:val="28"/>
        </w:rPr>
        <w:t xml:space="preserve">   </w:t>
      </w:r>
      <w:r w:rsidR="00967CF8" w:rsidRPr="00DC2193">
        <w:rPr>
          <w:rFonts w:ascii="Times New Roman" w:hAnsi="Times New Roman"/>
          <w:sz w:val="28"/>
          <w:szCs w:val="28"/>
        </w:rPr>
        <w:t>других распорядительных документов</w:t>
      </w:r>
    </w:p>
    <w:p w:rsidR="00047755" w:rsidRPr="00047755" w:rsidRDefault="00047755" w:rsidP="00537A26">
      <w:pPr>
        <w:autoSpaceDE w:val="0"/>
        <w:autoSpaceDN w:val="0"/>
        <w:adjustRightInd w:val="0"/>
        <w:ind w:left="851" w:hanging="709"/>
        <w:outlineLvl w:val="4"/>
        <w:rPr>
          <w:rFonts w:ascii="Times New Roman" w:hAnsi="Times New Roman"/>
          <w:b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 </w:t>
      </w:r>
    </w:p>
    <w:p w:rsidR="000723BB" w:rsidRPr="00FA65A5" w:rsidRDefault="000723BB" w:rsidP="00FA65A5">
      <w:pPr>
        <w:pStyle w:val="aa"/>
        <w:rPr>
          <w:rFonts w:ascii="Times New Roman" w:hAnsi="Times New Roman"/>
          <w:sz w:val="28"/>
          <w:szCs w:val="28"/>
        </w:rPr>
      </w:pPr>
      <w:r w:rsidRPr="00FA65A5">
        <w:rPr>
          <w:rFonts w:ascii="Times New Roman" w:hAnsi="Times New Roman"/>
          <w:sz w:val="28"/>
          <w:szCs w:val="28"/>
        </w:rPr>
        <w:t xml:space="preserve">3.1 </w:t>
      </w:r>
      <w:r w:rsidR="00971978">
        <w:rPr>
          <w:rFonts w:ascii="Times New Roman" w:hAnsi="Times New Roman"/>
          <w:sz w:val="28"/>
          <w:szCs w:val="28"/>
        </w:rPr>
        <w:t>Ведущий</w:t>
      </w:r>
      <w:r w:rsidRPr="00FA65A5">
        <w:rPr>
          <w:rFonts w:ascii="Times New Roman" w:hAnsi="Times New Roman"/>
          <w:sz w:val="28"/>
          <w:szCs w:val="28"/>
        </w:rPr>
        <w:t xml:space="preserve"> специалист-эксперт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Pr="00FA65A5">
        <w:rPr>
          <w:rFonts w:ascii="Times New Roman" w:hAnsi="Times New Roman"/>
          <w:sz w:val="28"/>
          <w:szCs w:val="28"/>
        </w:rPr>
        <w:t xml:space="preserve">  обязан</w:t>
      </w:r>
      <w:r w:rsidR="005C6D63">
        <w:rPr>
          <w:rFonts w:ascii="Times New Roman" w:hAnsi="Times New Roman"/>
          <w:sz w:val="28"/>
          <w:szCs w:val="28"/>
        </w:rPr>
        <w:t>:</w:t>
      </w:r>
    </w:p>
    <w:p w:rsidR="0020659B" w:rsidRPr="0020659B" w:rsidRDefault="000723BB" w:rsidP="00FA65A5">
      <w:pPr>
        <w:pStyle w:val="aa"/>
      </w:pPr>
      <w:r w:rsidRPr="00FA65A5">
        <w:rPr>
          <w:rFonts w:ascii="Times New Roman" w:hAnsi="Times New Roman"/>
          <w:sz w:val="28"/>
          <w:szCs w:val="28"/>
        </w:rPr>
        <w:lastRenderedPageBreak/>
        <w:t xml:space="preserve">3.1.1 </w:t>
      </w:r>
      <w:r w:rsidR="00FA65A5">
        <w:rPr>
          <w:rFonts w:ascii="Times New Roman" w:hAnsi="Times New Roman"/>
          <w:sz w:val="28"/>
          <w:szCs w:val="28"/>
        </w:rPr>
        <w:t xml:space="preserve"> </w:t>
      </w:r>
      <w:r w:rsidRPr="00FA65A5">
        <w:rPr>
          <w:rFonts w:ascii="Times New Roman" w:hAnsi="Times New Roman"/>
          <w:sz w:val="28"/>
          <w:szCs w:val="28"/>
        </w:rPr>
        <w:t>В соответствии со статьей 15 Федерального закона от 27 июля 2003 года № 79-ФЗ «О государственной гражданской службе Российской Федерации</w:t>
      </w:r>
      <w:r>
        <w:t>»</w:t>
      </w:r>
      <w:r w:rsidR="005C6D63">
        <w:t>:</w:t>
      </w:r>
      <w:r>
        <w:t xml:space="preserve"> 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соблюдать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5C6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и обеспечивать их исполнение;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служебный распорядок  Управления Роспотребнадзора по Республике Карелия;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представлять в установленном порядке предусмотренные федеральным законодательством  сведения о себе и членах своей семьи;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FA65A5" w:rsidRPr="00685B5C" w:rsidRDefault="00FA65A5" w:rsidP="00FA65A5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763E86" w:rsidRPr="004C77B8" w:rsidRDefault="00FA65A5" w:rsidP="002F2EA0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3.1.2 </w:t>
      </w:r>
      <w:r w:rsidR="00763E86" w:rsidRPr="004C77B8">
        <w:rPr>
          <w:rFonts w:ascii="Times New Roman" w:hAnsi="Times New Roman"/>
          <w:sz w:val="28"/>
          <w:szCs w:val="28"/>
        </w:rPr>
        <w:t>Осуществля</w:t>
      </w:r>
      <w:r w:rsidR="005C6D63">
        <w:rPr>
          <w:rFonts w:ascii="Times New Roman" w:hAnsi="Times New Roman"/>
          <w:sz w:val="28"/>
          <w:szCs w:val="28"/>
        </w:rPr>
        <w:t>ть</w:t>
      </w:r>
      <w:r w:rsidR="00763E86" w:rsidRPr="004C77B8">
        <w:rPr>
          <w:rFonts w:ascii="Times New Roman" w:hAnsi="Times New Roman"/>
          <w:sz w:val="28"/>
          <w:szCs w:val="28"/>
        </w:rPr>
        <w:t xml:space="preserve">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</w:t>
      </w:r>
      <w:r w:rsidR="00763E86" w:rsidRPr="004C77B8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</w:t>
      </w:r>
      <w:r w:rsidR="009E7C5B" w:rsidRPr="004C77B8">
        <w:rPr>
          <w:rFonts w:ascii="Times New Roman" w:hAnsi="Times New Roman"/>
          <w:sz w:val="28"/>
          <w:szCs w:val="28"/>
        </w:rPr>
        <w:t xml:space="preserve"> </w:t>
      </w:r>
      <w:r w:rsidR="00537A26">
        <w:rPr>
          <w:rFonts w:ascii="Times New Roman" w:hAnsi="Times New Roman"/>
          <w:sz w:val="28"/>
          <w:szCs w:val="28"/>
        </w:rPr>
        <w:t xml:space="preserve">защиты прав потребителей, </w:t>
      </w:r>
      <w:r w:rsidR="009E7C5B" w:rsidRPr="004C77B8">
        <w:rPr>
          <w:rFonts w:ascii="Times New Roman" w:hAnsi="Times New Roman"/>
          <w:sz w:val="28"/>
          <w:szCs w:val="28"/>
        </w:rPr>
        <w:t>соблюдению</w:t>
      </w:r>
      <w:r w:rsidR="00763E86" w:rsidRPr="004C77B8">
        <w:rPr>
          <w:rFonts w:ascii="Times New Roman" w:hAnsi="Times New Roman"/>
          <w:sz w:val="28"/>
          <w:szCs w:val="28"/>
        </w:rPr>
        <w:t xml:space="preserve"> </w:t>
      </w:r>
      <w:r w:rsidR="009E7C5B" w:rsidRPr="004C77B8">
        <w:rPr>
          <w:rFonts w:ascii="Times New Roman" w:hAnsi="Times New Roman"/>
          <w:sz w:val="28"/>
          <w:szCs w:val="28"/>
        </w:rPr>
        <w:t xml:space="preserve"> технических регламентов, </w:t>
      </w:r>
      <w:r w:rsidR="00763E86" w:rsidRPr="004C77B8">
        <w:rPr>
          <w:rFonts w:ascii="Times New Roman" w:hAnsi="Times New Roman"/>
          <w:sz w:val="28"/>
          <w:szCs w:val="28"/>
        </w:rPr>
        <w:t xml:space="preserve">государственный контроль (надзор) за соблюдением требований которых возложен на  Управление Роспотребнадзора по Республике Карелия, в том числе: </w:t>
      </w:r>
    </w:p>
    <w:p w:rsidR="00884318" w:rsidRPr="004C77B8" w:rsidRDefault="00884318" w:rsidP="00A73E30">
      <w:pPr>
        <w:pStyle w:val="aa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учреждениями для детей и подростков  независимо  от организационно-правовых форм;</w:t>
      </w:r>
    </w:p>
    <w:p w:rsidR="00884318" w:rsidRPr="004C77B8" w:rsidRDefault="00884318" w:rsidP="00A73E30">
      <w:pPr>
        <w:pStyle w:val="aa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за производством, транспортировкой, хранением:  пищевых продуктов, пищевых добавок, продовольственного сырья, потенциально опасных для человека химических, биологических веществ и отдельных видов продукции после их государственной регистрации;</w:t>
      </w:r>
    </w:p>
    <w:p w:rsidR="00884318" w:rsidRPr="004C77B8" w:rsidRDefault="00884318" w:rsidP="00A73E30">
      <w:pPr>
        <w:pStyle w:val="aa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реализацией населению продукции, ввозимой на территорию Российской Федерации, индивидуальными предпринимателями и юридическими лицами, а также ее применением (использованием) в промышленности, сельском хозяйстве, гражданским строительстве, на транспорте;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производством, транспортировкой, хранением, применением (использованием) и    утилизацией продукции производственно-технического назначения, в случаях, когда требуется непосредственное участие человека, и товаров для личных и бытовых нужд граждан;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радиационной безопасностью, в том числе дозами облучения населения и персонала от техногенных, природных, медицинских источников ионизирующих излучений;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организацией питания населения в специально оборудованных местах (столовых, ресторанах, кафе, барах и других), в том числе за приготовлением пищи и напитков, их хранением и реализацией населению, для предотвращения возникновения и  распространения инфекционных заболеваний и массовых неинфекционных заболеваний (отравлений);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организацией питания в образовательных, лечебно-профилактических, оздоровительных учреждениях и учреждениях социальной защиты населения;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 xml:space="preserve">водными объектами, используемыми для питьевого и хозяйственного водоснабжения, купания, занятий спортом, отдыха и в лечебных целях, в </w:t>
      </w:r>
      <w:proofErr w:type="spellStart"/>
      <w:r w:rsidRPr="004C77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C77B8">
        <w:rPr>
          <w:rFonts w:ascii="Times New Roman" w:hAnsi="Times New Roman" w:cs="Times New Roman"/>
          <w:sz w:val="28"/>
          <w:szCs w:val="28"/>
        </w:rPr>
        <w:t>. водными объектами, расположенными в черте городских и сельских поселений в части  санитарного законодательства;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 xml:space="preserve">осуществлением эксплуатации  централизованных, нецентрализованных домовых распределительных, автономных систем питьевого водоснабжения населения и систем питьевого </w:t>
      </w:r>
      <w:r w:rsidRPr="004C77B8">
        <w:rPr>
          <w:rFonts w:ascii="Times New Roman" w:hAnsi="Times New Roman" w:cs="Times New Roman"/>
          <w:sz w:val="28"/>
          <w:szCs w:val="28"/>
        </w:rPr>
        <w:lastRenderedPageBreak/>
        <w:t>водоснабжения на транспортных средствах индивидуальными предпринимателями и юридическими лицами, осуществляющими эксплуатацию централизованных, нецентрализованных, домовых систем питьевого  водоснабжения населения и систем питьевого водоснабжения на транспортных средствах;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состоянием атмосферного воздуха по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состоянием почвы по критериям безопасности и (или)  безвредности городских и сельских поселений и сельскохозяйственных угодий;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условиями и способами сбора и, использования, обезвреживания, транспортировки, хранения и захоронения отходов производства и потребления;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содержания жилых помещений;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санитарно-эпидемиологическим состоянием лечебно-профилактических учреждений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эксплуатацией производственных, общественных помещений, зданий, сооружений, оборудования и транспорта;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деятельностью или работой отдельных цехов, участков, сооружений, оборудования, транспорта, выполнением отдельных видов работ и оказанием услуг;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условиями труда, рабочими  местами и трудовыми процессами, технологическим оборудованием, организацией рабочих мест, коллективными и индивидуальными средствами защиты  работников, режимом труда, отдыха и бытовым обслуживанием работников в целях предупреждения профессиональных заболеваний, инфекционных заболеваний и заболеваний (отравлений), связанных с условиями труда;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условиями работы 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использованием машин, механизмов, установок, устройств и аппаратов, а также производством, применением (использованием), транспортировкой, хранением и захоронением радиоактивных веществ, материалов и отходов, являющихся источниками физических факторов воздействия на человека;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использованием программ, методик и режимов воспитания и обучения, технических, аудиовизуальных и иных средств обучения и воспитания, учебной мебели, а также учебников и иной издательской продукции;</w:t>
      </w:r>
    </w:p>
    <w:p w:rsidR="00884318" w:rsidRPr="004C77B8" w:rsidRDefault="00884318" w:rsidP="00A73E30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lastRenderedPageBreak/>
        <w:t>проведением санитарно-противоэпидемических (профилактических) мероприятий, направленных на профилактику инфекционных и паразитарных заболеваний.</w:t>
      </w:r>
    </w:p>
    <w:p w:rsidR="00884318" w:rsidRPr="004C77B8" w:rsidRDefault="00990BD6" w:rsidP="002F2E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По поручению начальника</w:t>
      </w:r>
      <w:r w:rsidR="0094691B">
        <w:rPr>
          <w:rFonts w:ascii="Times New Roman" w:hAnsi="Times New Roman" w:cs="Times New Roman"/>
          <w:sz w:val="28"/>
          <w:szCs w:val="28"/>
        </w:rPr>
        <w:t xml:space="preserve">, заместителя начальника </w:t>
      </w:r>
      <w:r w:rsidRPr="004C77B8">
        <w:rPr>
          <w:rFonts w:ascii="Times New Roman" w:hAnsi="Times New Roman" w:cs="Times New Roman"/>
          <w:sz w:val="28"/>
          <w:szCs w:val="28"/>
        </w:rPr>
        <w:t xml:space="preserve"> </w:t>
      </w:r>
      <w:r w:rsidR="004974FC" w:rsidRPr="004C77B8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884318" w:rsidRPr="004C77B8">
        <w:rPr>
          <w:rFonts w:ascii="Times New Roman" w:hAnsi="Times New Roman" w:cs="Times New Roman"/>
          <w:sz w:val="28"/>
          <w:szCs w:val="28"/>
        </w:rPr>
        <w:t xml:space="preserve">  готови</w:t>
      </w:r>
      <w:r w:rsidR="005C6D63">
        <w:rPr>
          <w:rFonts w:ascii="Times New Roman" w:hAnsi="Times New Roman" w:cs="Times New Roman"/>
          <w:sz w:val="28"/>
          <w:szCs w:val="28"/>
        </w:rPr>
        <w:t>ть</w:t>
      </w:r>
      <w:r w:rsidR="00884318" w:rsidRPr="004C77B8">
        <w:rPr>
          <w:rFonts w:ascii="Times New Roman" w:hAnsi="Times New Roman" w:cs="Times New Roman"/>
          <w:sz w:val="28"/>
          <w:szCs w:val="28"/>
        </w:rPr>
        <w:t xml:space="preserve"> аналитические, информационные и иные материалы по вопросам, отнесенным к компетенции. </w:t>
      </w:r>
    </w:p>
    <w:p w:rsidR="00884318" w:rsidRPr="004C77B8" w:rsidRDefault="004974FC" w:rsidP="00FA65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7B8">
        <w:rPr>
          <w:rFonts w:ascii="Times New Roman" w:hAnsi="Times New Roman" w:cs="Times New Roman"/>
          <w:sz w:val="28"/>
          <w:szCs w:val="28"/>
        </w:rPr>
        <w:t>Го</w:t>
      </w:r>
      <w:r w:rsidR="00884318" w:rsidRPr="004C77B8">
        <w:rPr>
          <w:rFonts w:ascii="Times New Roman" w:hAnsi="Times New Roman" w:cs="Times New Roman"/>
          <w:sz w:val="28"/>
          <w:szCs w:val="28"/>
        </w:rPr>
        <w:t>тов</w:t>
      </w:r>
      <w:r w:rsidRPr="004C77B8">
        <w:rPr>
          <w:rFonts w:ascii="Times New Roman" w:hAnsi="Times New Roman" w:cs="Times New Roman"/>
          <w:sz w:val="28"/>
          <w:szCs w:val="28"/>
        </w:rPr>
        <w:t>ит</w:t>
      </w:r>
      <w:r w:rsidR="001D6E6A">
        <w:rPr>
          <w:rFonts w:ascii="Times New Roman" w:hAnsi="Times New Roman" w:cs="Times New Roman"/>
          <w:sz w:val="28"/>
          <w:szCs w:val="28"/>
        </w:rPr>
        <w:t>ь</w:t>
      </w:r>
      <w:r w:rsidRPr="004C77B8">
        <w:rPr>
          <w:rFonts w:ascii="Times New Roman" w:hAnsi="Times New Roman" w:cs="Times New Roman"/>
          <w:sz w:val="28"/>
          <w:szCs w:val="28"/>
        </w:rPr>
        <w:t xml:space="preserve"> </w:t>
      </w:r>
      <w:r w:rsidR="00884318" w:rsidRPr="004C77B8">
        <w:rPr>
          <w:rFonts w:ascii="Times New Roman" w:hAnsi="Times New Roman" w:cs="Times New Roman"/>
          <w:sz w:val="28"/>
          <w:szCs w:val="28"/>
        </w:rPr>
        <w:t xml:space="preserve">  ответ</w:t>
      </w:r>
      <w:r w:rsidRPr="004C77B8">
        <w:rPr>
          <w:rFonts w:ascii="Times New Roman" w:hAnsi="Times New Roman" w:cs="Times New Roman"/>
          <w:sz w:val="28"/>
          <w:szCs w:val="28"/>
        </w:rPr>
        <w:t>ы</w:t>
      </w:r>
      <w:r w:rsidR="00884318" w:rsidRPr="004C77B8">
        <w:rPr>
          <w:rFonts w:ascii="Times New Roman" w:hAnsi="Times New Roman" w:cs="Times New Roman"/>
          <w:sz w:val="28"/>
          <w:szCs w:val="28"/>
        </w:rPr>
        <w:t xml:space="preserve"> на запросы государственных органов, учреждений, организаций и граждан.</w:t>
      </w:r>
    </w:p>
    <w:p w:rsidR="00763E86" w:rsidRPr="004C77B8" w:rsidRDefault="00763E86" w:rsidP="0094691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Уведомля</w:t>
      </w:r>
      <w:r w:rsidR="001D6E6A">
        <w:rPr>
          <w:rFonts w:ascii="Times New Roman" w:hAnsi="Times New Roman"/>
          <w:sz w:val="28"/>
          <w:szCs w:val="28"/>
        </w:rPr>
        <w:t>ть</w:t>
      </w:r>
      <w:r w:rsidRPr="004C77B8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763E86" w:rsidRPr="004C77B8" w:rsidRDefault="00763E86" w:rsidP="002F2EA0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Участв</w:t>
      </w:r>
      <w:r w:rsidR="001D6E6A">
        <w:rPr>
          <w:rFonts w:ascii="Times New Roman" w:hAnsi="Times New Roman"/>
          <w:sz w:val="28"/>
          <w:szCs w:val="28"/>
        </w:rPr>
        <w:t xml:space="preserve">овать </w:t>
      </w:r>
      <w:r w:rsidRPr="004C77B8">
        <w:rPr>
          <w:rFonts w:ascii="Times New Roman" w:hAnsi="Times New Roman"/>
          <w:sz w:val="28"/>
          <w:szCs w:val="28"/>
        </w:rPr>
        <w:t>в совещательных и экспертных органах (организациях),  советах, комиссиях, группах, коллегиях и др. в установленной сфере деятельности;</w:t>
      </w:r>
    </w:p>
    <w:p w:rsidR="0020659B" w:rsidRPr="004C77B8" w:rsidRDefault="0020659B" w:rsidP="002F2EA0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Выполня</w:t>
      </w:r>
      <w:r w:rsidR="001D6E6A">
        <w:rPr>
          <w:rFonts w:ascii="Times New Roman" w:hAnsi="Times New Roman"/>
          <w:sz w:val="28"/>
          <w:szCs w:val="28"/>
        </w:rPr>
        <w:t>ть</w:t>
      </w:r>
      <w:r w:rsidRPr="004C77B8">
        <w:rPr>
          <w:rFonts w:ascii="Times New Roman" w:hAnsi="Times New Roman"/>
          <w:sz w:val="28"/>
          <w:szCs w:val="28"/>
        </w:rPr>
        <w:t xml:space="preserve"> иные поручения начальника</w:t>
      </w:r>
      <w:r w:rsidR="0094691B">
        <w:rPr>
          <w:rFonts w:ascii="Times New Roman" w:hAnsi="Times New Roman"/>
          <w:sz w:val="28"/>
          <w:szCs w:val="28"/>
        </w:rPr>
        <w:t>, заместителя начальника</w:t>
      </w:r>
      <w:r w:rsidRPr="004C77B8">
        <w:rPr>
          <w:rFonts w:ascii="Times New Roman" w:hAnsi="Times New Roman"/>
          <w:sz w:val="28"/>
          <w:szCs w:val="28"/>
        </w:rPr>
        <w:t xml:space="preserve"> </w:t>
      </w:r>
      <w:r w:rsidR="0094691B">
        <w:rPr>
          <w:rFonts w:ascii="Times New Roman" w:hAnsi="Times New Roman"/>
          <w:sz w:val="28"/>
          <w:szCs w:val="28"/>
        </w:rPr>
        <w:t>территориального отдела</w:t>
      </w:r>
      <w:r w:rsidRPr="004C77B8">
        <w:rPr>
          <w:rFonts w:ascii="Times New Roman" w:hAnsi="Times New Roman"/>
          <w:sz w:val="28"/>
          <w:szCs w:val="28"/>
        </w:rPr>
        <w:t xml:space="preserve">   в пределах своей компетенции.</w:t>
      </w:r>
    </w:p>
    <w:p w:rsidR="0020659B" w:rsidRPr="004C77B8" w:rsidRDefault="004C77B8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94691B">
        <w:rPr>
          <w:rFonts w:ascii="Times New Roman" w:hAnsi="Times New Roman"/>
          <w:b/>
          <w:sz w:val="28"/>
          <w:szCs w:val="28"/>
          <w:lang w:val="en-US"/>
        </w:rPr>
        <w:t>IV</w:t>
      </w:r>
      <w:r w:rsidR="004768C4" w:rsidRPr="004C77B8">
        <w:rPr>
          <w:rFonts w:ascii="Times New Roman" w:hAnsi="Times New Roman"/>
          <w:sz w:val="28"/>
          <w:szCs w:val="28"/>
        </w:rPr>
        <w:t xml:space="preserve">. </w:t>
      </w:r>
      <w:r w:rsidR="0020659B" w:rsidRPr="004C77B8">
        <w:rPr>
          <w:rFonts w:ascii="Times New Roman" w:hAnsi="Times New Roman"/>
          <w:bCs/>
          <w:sz w:val="28"/>
          <w:szCs w:val="28"/>
        </w:rPr>
        <w:t xml:space="preserve"> </w:t>
      </w:r>
      <w:r w:rsidR="0020659B" w:rsidRPr="004C77B8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4C77B8" w:rsidRDefault="004C77B8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971978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02CF5" w:rsidRPr="004C77B8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-эксперт</w:t>
      </w:r>
      <w:r w:rsidR="00102CF5" w:rsidRPr="004C7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 имеет право:</w:t>
      </w:r>
    </w:p>
    <w:p w:rsidR="0020659B" w:rsidRPr="004C77B8" w:rsidRDefault="004C77B8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В соответствии со </w:t>
      </w:r>
      <w:r w:rsidR="0020659B" w:rsidRPr="004C77B8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Федерации» на: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lastRenderedPageBreak/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20659B" w:rsidRPr="004C77B8" w:rsidRDefault="004C77B8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развитие </w:t>
      </w:r>
      <w:r w:rsidR="0020659B" w:rsidRPr="004C77B8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27 июля 2004 г. N 79-ФЗ и другими федеральными законами;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40387E" w:rsidRPr="004C77B8" w:rsidRDefault="0040387E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права, предоставленные законодательством Российской Федерации, приказами Роспотребнадзора и служебным контрактом.</w:t>
      </w:r>
    </w:p>
    <w:p w:rsidR="0020659B" w:rsidRPr="00971978" w:rsidRDefault="0040387E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4C77B8">
        <w:rPr>
          <w:rFonts w:ascii="Times New Roman" w:hAnsi="Times New Roman"/>
          <w:b/>
          <w:bCs/>
          <w:sz w:val="28"/>
          <w:szCs w:val="28"/>
        </w:rPr>
        <w:t xml:space="preserve">. Ответственность  </w:t>
      </w:r>
    </w:p>
    <w:p w:rsidR="0040387E" w:rsidRDefault="00971978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40387E">
        <w:rPr>
          <w:rFonts w:ascii="Times New Roman" w:hAnsi="Times New Roman"/>
          <w:sz w:val="28"/>
          <w:szCs w:val="28"/>
        </w:rPr>
        <w:t xml:space="preserve"> специалист-эксперт 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40387E">
        <w:rPr>
          <w:rFonts w:ascii="Times New Roman" w:hAnsi="Times New Roman"/>
          <w:sz w:val="28"/>
          <w:szCs w:val="28"/>
        </w:rPr>
        <w:t xml:space="preserve">  несет ответственность в переделах, определенных законодательством Российской Федерации: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40387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 w:rsidRPr="00685B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не представление в установленном порядке  предусмотренных федеральным  законом, сведений о себе и членах своей семьи, а также </w:t>
      </w:r>
      <w:r w:rsidRPr="00685B5C">
        <w:rPr>
          <w:rFonts w:ascii="Times New Roman" w:hAnsi="Times New Roman"/>
          <w:sz w:val="28"/>
          <w:szCs w:val="28"/>
        </w:rPr>
        <w:lastRenderedPageBreak/>
        <w:t>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85B5C">
        <w:rPr>
          <w:rFonts w:ascii="Times New Roman" w:hAnsi="Times New Roman"/>
          <w:sz w:val="28"/>
          <w:szCs w:val="28"/>
        </w:rPr>
        <w:t xml:space="preserve">несоблюдение установленных правил публичных выступлений и представления служебной информации. </w:t>
      </w:r>
    </w:p>
    <w:p w:rsidR="0040387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85B5C">
        <w:rPr>
          <w:rFonts w:ascii="Times New Roman" w:hAnsi="Times New Roman"/>
          <w:sz w:val="28"/>
          <w:szCs w:val="28"/>
        </w:rPr>
        <w:t>несоблюдение ограничений, по выполнению обязательств и требований к        служебному поведению;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40387E" w:rsidRPr="001864C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85B5C">
        <w:rPr>
          <w:rFonts w:ascii="Times New Roman" w:hAnsi="Times New Roman"/>
          <w:sz w:val="28"/>
          <w:szCs w:val="28"/>
        </w:rPr>
        <w:t>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40387E" w:rsidRPr="001864C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</w:p>
    <w:p w:rsidR="0040387E" w:rsidRPr="00685B5C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гражданский служащий  </w:t>
      </w:r>
      <w:r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40387E" w:rsidRDefault="0040387E" w:rsidP="0040387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="00971978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специалист-эксперт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  вправе принимать  самостоятельно  управленческие  и иные решения по следующим вопросам:</w:t>
      </w:r>
    </w:p>
    <w:p w:rsidR="0040387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издания в установленном порядке  методических, информационно-справочных и иных документов, которые фиксируют решения административных и организационных вопросов, а также вопросов </w:t>
      </w:r>
      <w:r>
        <w:rPr>
          <w:rFonts w:ascii="Times New Roman" w:hAnsi="Times New Roman"/>
          <w:sz w:val="28"/>
          <w:szCs w:val="28"/>
        </w:rPr>
        <w:lastRenderedPageBreak/>
        <w:t>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40387E" w:rsidRDefault="00971978" w:rsidP="0040387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40387E">
        <w:rPr>
          <w:rFonts w:ascii="Times New Roman" w:hAnsi="Times New Roman"/>
          <w:sz w:val="28"/>
          <w:szCs w:val="28"/>
        </w:rPr>
        <w:t xml:space="preserve"> специалист-эксперт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 w:rsidR="0040387E">
        <w:rPr>
          <w:rFonts w:ascii="Times New Roman" w:hAnsi="Times New Roman"/>
          <w:sz w:val="28"/>
          <w:szCs w:val="28"/>
        </w:rPr>
        <w:t xml:space="preserve">   обязан  принимать  самостоятельно принимать управленческие  и иные решения по следующим вопросам:</w:t>
      </w:r>
    </w:p>
    <w:p w:rsidR="0040387E" w:rsidRDefault="0040387E" w:rsidP="0094691B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в пределах своей компетенции актов и контроль за их исполнением;</w:t>
      </w:r>
    </w:p>
    <w:p w:rsidR="0040387E" w:rsidRDefault="0040387E" w:rsidP="0094691B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 установленном порядке сведений, необходимых для принятия решений  по вопросам, отнесённым к установленной сфере деятельности;</w:t>
      </w:r>
    </w:p>
    <w:p w:rsidR="0040387E" w:rsidRDefault="0040387E" w:rsidP="0094691B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юридическим и физическим лицам  разъяснения по вопросам, относящимся к установленной сфере деятельности;</w:t>
      </w:r>
    </w:p>
    <w:p w:rsidR="0040387E" w:rsidRDefault="0040387E" w:rsidP="0094691B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 </w:t>
      </w:r>
      <w:r w:rsidR="00A73E30">
        <w:rPr>
          <w:rFonts w:ascii="Times New Roman" w:hAnsi="Times New Roman"/>
          <w:sz w:val="28"/>
          <w:szCs w:val="28"/>
        </w:rPr>
        <w:t xml:space="preserve">(по поручению  вышестоящих должностных лиц) </w:t>
      </w:r>
      <w:r>
        <w:rPr>
          <w:rFonts w:ascii="Times New Roman" w:hAnsi="Times New Roman"/>
          <w:sz w:val="28"/>
          <w:szCs w:val="28"/>
        </w:rPr>
        <w:t>в совещаниях, проводимых  главами территориальных образований, а также в работе консультативно-совещательных и (или)  координационных органов, создаваемых  на территории, в заседаниях комиссий и рабочих групп;</w:t>
      </w:r>
    </w:p>
    <w:p w:rsidR="0040387E" w:rsidRPr="00884318" w:rsidRDefault="0040387E" w:rsidP="0094691B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4318">
        <w:rPr>
          <w:rFonts w:ascii="Times New Roman" w:hAnsi="Times New Roman" w:cs="Times New Roman"/>
          <w:sz w:val="28"/>
          <w:szCs w:val="28"/>
        </w:rPr>
        <w:t>о поручениям руководителя и его заместителей</w:t>
      </w:r>
      <w:r w:rsidRPr="00884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Управление 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 судах,  иных организациях, организует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</w:t>
      </w:r>
      <w:r w:rsidRPr="00884318">
        <w:rPr>
          <w:rFonts w:ascii="Times New Roman" w:hAnsi="Times New Roman" w:cs="Times New Roman"/>
          <w:sz w:val="28"/>
          <w:szCs w:val="28"/>
        </w:rPr>
        <w:t>власти,  судами и иными организациями  по вопросам санитарно-эпидемиологического благополучия населения</w:t>
      </w:r>
      <w:r w:rsidR="00A73E30">
        <w:rPr>
          <w:rFonts w:ascii="Times New Roman" w:hAnsi="Times New Roman" w:cs="Times New Roman"/>
          <w:sz w:val="28"/>
          <w:szCs w:val="28"/>
        </w:rPr>
        <w:t>;</w:t>
      </w:r>
      <w:r w:rsidRPr="0088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7E" w:rsidRDefault="0040387E" w:rsidP="0094691B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предусмотренных законодательством Россий кой Федерации  мер, направленных на недопущение и (или) пресечение нарушений юридическими лицами и гражданами обязательных требований в сфере деятельности Управления Роспотребнадзора по Республике Карелия, а также мер по ликвидации последствий указанных нарушений.</w:t>
      </w:r>
    </w:p>
    <w:p w:rsidR="0040387E" w:rsidRDefault="0040387E" w:rsidP="00A73E30">
      <w:pPr>
        <w:pStyle w:val="aa"/>
        <w:ind w:firstLine="225"/>
        <w:rPr>
          <w:rFonts w:ascii="Times New Roman" w:hAnsi="Times New Roman"/>
          <w:sz w:val="28"/>
          <w:szCs w:val="28"/>
        </w:rPr>
      </w:pPr>
    </w:p>
    <w:p w:rsidR="0040387E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B9783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9783E">
        <w:rPr>
          <w:rFonts w:ascii="Times New Roman" w:hAnsi="Times New Roman"/>
          <w:b/>
          <w:bCs/>
          <w:sz w:val="28"/>
          <w:szCs w:val="28"/>
        </w:rPr>
        <w:t>. Перечень вопросов, по которым  гражданский служащий  вправе или обязан участвовать при подготовке проектов правовых актов и (или) проектов  управленческих решений</w:t>
      </w:r>
    </w:p>
    <w:p w:rsidR="0040387E" w:rsidRDefault="00A73E30" w:rsidP="0040387E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40387E" w:rsidRPr="007604A3">
        <w:rPr>
          <w:rFonts w:ascii="Times New Roman" w:hAnsi="Times New Roman"/>
          <w:sz w:val="28"/>
          <w:szCs w:val="28"/>
        </w:rPr>
        <w:t>.</w:t>
      </w:r>
      <w:r w:rsidR="0040387E">
        <w:rPr>
          <w:rFonts w:ascii="Times New Roman" w:hAnsi="Times New Roman"/>
          <w:sz w:val="28"/>
          <w:szCs w:val="28"/>
        </w:rPr>
        <w:t xml:space="preserve"> </w:t>
      </w:r>
      <w:r w:rsidR="00971978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специалист-эксперт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7E">
        <w:rPr>
          <w:rFonts w:ascii="Times New Roman" w:hAnsi="Times New Roman"/>
          <w:sz w:val="28"/>
          <w:szCs w:val="28"/>
        </w:rPr>
        <w:t xml:space="preserve">  вправе принимать участие  в подготовке следующих проектов  правовых актов и (или) проектов управленческих и иных решений: </w:t>
      </w:r>
      <w:r w:rsidR="0040387E" w:rsidRPr="00E01B2D">
        <w:rPr>
          <w:rFonts w:ascii="Times New Roman" w:hAnsi="Times New Roman"/>
          <w:sz w:val="28"/>
          <w:szCs w:val="28"/>
        </w:rPr>
        <w:t>служебных писем,  протоколов, решений, определений, извещений, заключений, служебных, пояснительных (докладных) записок,  справок, обзоров, сводок, перечней, тезисов и в инициативном порядке.</w:t>
      </w:r>
    </w:p>
    <w:p w:rsidR="0040387E" w:rsidRPr="00B9783E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40387E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01B2D">
        <w:rPr>
          <w:rFonts w:ascii="Times New Roman" w:hAnsi="Times New Roman"/>
          <w:b/>
          <w:bCs/>
          <w:sz w:val="28"/>
          <w:szCs w:val="28"/>
        </w:rPr>
        <w:t>. Сроки и процедуры подготовки, рассмотрения</w:t>
      </w:r>
      <w:r w:rsidRPr="00760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проектов  управленческих и иных решений, порядок согласования и принятия данных решений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387E" w:rsidRDefault="00A73E30" w:rsidP="0040387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8.1</w:t>
      </w:r>
      <w:r w:rsidR="0040387E" w:rsidRPr="007604A3">
        <w:rPr>
          <w:rFonts w:ascii="Times New Roman" w:hAnsi="Times New Roman"/>
          <w:bCs/>
          <w:sz w:val="28"/>
          <w:szCs w:val="28"/>
        </w:rPr>
        <w:t xml:space="preserve">. В соответствии со своими должностными обязанностями </w:t>
      </w:r>
      <w:r w:rsidR="00971978">
        <w:rPr>
          <w:rFonts w:ascii="Times New Roman" w:hAnsi="Times New Roman"/>
          <w:bCs/>
          <w:sz w:val="28"/>
          <w:szCs w:val="28"/>
        </w:rPr>
        <w:t>ведущий</w:t>
      </w:r>
      <w:r>
        <w:rPr>
          <w:rFonts w:ascii="Times New Roman" w:hAnsi="Times New Roman"/>
          <w:bCs/>
          <w:sz w:val="28"/>
          <w:szCs w:val="28"/>
        </w:rPr>
        <w:t xml:space="preserve"> специалист-эксперт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bCs/>
          <w:sz w:val="28"/>
          <w:szCs w:val="28"/>
        </w:rPr>
        <w:t>в Сегежском, Беломорском, Кемском и Лоухском районах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387E"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 w:rsidR="0040387E">
        <w:rPr>
          <w:rFonts w:ascii="Times New Roman" w:hAnsi="Times New Roman"/>
          <w:bCs/>
          <w:sz w:val="28"/>
          <w:szCs w:val="28"/>
        </w:rPr>
        <w:t xml:space="preserve"> срок, установленный</w:t>
      </w:r>
      <w:r w:rsidR="0040387E" w:rsidRPr="007604A3">
        <w:rPr>
          <w:rFonts w:ascii="Times New Roman" w:hAnsi="Times New Roman"/>
          <w:bCs/>
          <w:sz w:val="28"/>
          <w:szCs w:val="28"/>
        </w:rPr>
        <w:t xml:space="preserve"> </w:t>
      </w:r>
      <w:r w:rsidR="0040387E" w:rsidRPr="00685B5C">
        <w:rPr>
          <w:rFonts w:ascii="Times New Roman" w:hAnsi="Times New Roman"/>
          <w:sz w:val="28"/>
          <w:szCs w:val="28"/>
        </w:rPr>
        <w:t>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</w:p>
    <w:p w:rsidR="0040387E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</w:t>
      </w:r>
      <w:r w:rsidR="00A73E30">
        <w:rPr>
          <w:rFonts w:ascii="Times New Roman" w:hAnsi="Times New Roman"/>
          <w:b/>
          <w:bCs/>
          <w:sz w:val="28"/>
          <w:szCs w:val="28"/>
        </w:rPr>
        <w:t>Управления Роспотребнадзора по Республике Карелия</w:t>
      </w:r>
      <w:r>
        <w:rPr>
          <w:rFonts w:ascii="Times New Roman" w:hAnsi="Times New Roman"/>
          <w:b/>
          <w:bCs/>
          <w:sz w:val="28"/>
          <w:szCs w:val="28"/>
        </w:rPr>
        <w:t>, гражданскими служащими иных государственных органов, другими гражданами, а также организациями</w:t>
      </w:r>
    </w:p>
    <w:p w:rsidR="0040387E" w:rsidRDefault="00A73E30" w:rsidP="0040387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="0040387E" w:rsidRPr="004768C4">
        <w:rPr>
          <w:rFonts w:ascii="Times New Roman" w:hAnsi="Times New Roman"/>
          <w:sz w:val="28"/>
          <w:szCs w:val="28"/>
        </w:rPr>
        <w:t>.</w:t>
      </w:r>
      <w:r w:rsidR="0040387E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971978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специалиста-эксперта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7E">
        <w:rPr>
          <w:rFonts w:ascii="Times New Roman" w:hAnsi="Times New Roman"/>
          <w:sz w:val="28"/>
          <w:szCs w:val="28"/>
        </w:rPr>
        <w:t xml:space="preserve"> </w:t>
      </w:r>
      <w:r w:rsidR="0040387E"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="0040387E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40387E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 w:rsidR="0040387E">
        <w:rPr>
          <w:rFonts w:ascii="Times New Roman" w:hAnsi="Times New Roman"/>
          <w:sz w:val="28"/>
          <w:szCs w:val="28"/>
        </w:rPr>
        <w:t>№</w:t>
      </w:r>
      <w:r w:rsidR="0040387E"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11" w:history="1">
        <w:r w:rsidR="0040387E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40387E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</w:p>
    <w:p w:rsidR="0040387E" w:rsidRPr="007604A3" w:rsidRDefault="0040387E" w:rsidP="0040387E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40387E" w:rsidRPr="00685B5C" w:rsidRDefault="00A73E30" w:rsidP="0040387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40387E" w:rsidRPr="004768C4">
        <w:rPr>
          <w:rFonts w:ascii="Times New Roman" w:hAnsi="Times New Roman"/>
          <w:sz w:val="28"/>
          <w:szCs w:val="28"/>
        </w:rPr>
        <w:t>.</w:t>
      </w:r>
      <w:r w:rsidR="0040387E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971978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специалиста-эксперта территориального отдела Управления Роспотребнадзора по Республике Карелия </w:t>
      </w:r>
      <w:r w:rsidR="00537A26">
        <w:rPr>
          <w:rFonts w:ascii="Times New Roman" w:hAnsi="Times New Roman"/>
          <w:sz w:val="28"/>
          <w:szCs w:val="28"/>
        </w:rPr>
        <w:t>в Сегежском, Беломорском,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7E">
        <w:rPr>
          <w:rFonts w:ascii="Times New Roman" w:hAnsi="Times New Roman"/>
          <w:sz w:val="28"/>
          <w:szCs w:val="28"/>
        </w:rPr>
        <w:t xml:space="preserve"> </w:t>
      </w:r>
      <w:r w:rsidR="0040387E"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</w:t>
      </w:r>
      <w:r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387E" w:rsidRDefault="0040387E" w:rsidP="0040387E">
      <w:pPr>
        <w:pStyle w:val="aa"/>
      </w:pPr>
      <w:r>
        <w:rPr>
          <w:rFonts w:ascii="Times New Roman" w:hAnsi="Times New Roman"/>
          <w:sz w:val="28"/>
          <w:szCs w:val="28"/>
        </w:rPr>
        <w:t>ж)</w:t>
      </w:r>
      <w:r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>
        <w:t>;</w:t>
      </w:r>
    </w:p>
    <w:p w:rsidR="0020659B" w:rsidRPr="004C77B8" w:rsidRDefault="0040387E" w:rsidP="0040387E">
      <w:pPr>
        <w:pStyle w:val="aa"/>
      </w:pPr>
      <w:r w:rsidRPr="0005086D">
        <w:rPr>
          <w:rFonts w:ascii="Times New Roman" w:hAnsi="Times New Roman"/>
          <w:sz w:val="28"/>
          <w:szCs w:val="28"/>
        </w:rPr>
        <w:t>е)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sectPr w:rsidR="0020659B" w:rsidRPr="004C77B8" w:rsidSect="00537A26">
      <w:headerReference w:type="default" r:id="rId12"/>
      <w:pgSz w:w="11906" w:h="16838"/>
      <w:pgMar w:top="536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5C" w:rsidRDefault="0063565C" w:rsidP="000F4AE1">
      <w:pPr>
        <w:spacing w:after="0" w:line="240" w:lineRule="auto"/>
      </w:pPr>
      <w:r>
        <w:separator/>
      </w:r>
    </w:p>
  </w:endnote>
  <w:endnote w:type="continuationSeparator" w:id="0">
    <w:p w:rsidR="0063565C" w:rsidRDefault="0063565C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5C" w:rsidRDefault="0063565C" w:rsidP="000F4AE1">
      <w:pPr>
        <w:spacing w:after="0" w:line="240" w:lineRule="auto"/>
      </w:pPr>
      <w:r>
        <w:separator/>
      </w:r>
    </w:p>
  </w:footnote>
  <w:footnote w:type="continuationSeparator" w:id="0">
    <w:p w:rsidR="0063565C" w:rsidRDefault="0063565C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7" w:rsidRPr="00CF2288" w:rsidRDefault="0063565C">
    <w:pPr>
      <w:pStyle w:val="a5"/>
      <w:jc w:val="center"/>
      <w:rPr>
        <w:rFonts w:ascii="Times New Roman" w:hAnsi="Times New Roman"/>
        <w:sz w:val="28"/>
        <w:szCs w:val="28"/>
      </w:rPr>
    </w:pPr>
  </w:p>
  <w:p w:rsidR="00737277" w:rsidRDefault="006356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69"/>
    <w:multiLevelType w:val="hybridMultilevel"/>
    <w:tmpl w:val="AB8A6F60"/>
    <w:lvl w:ilvl="0" w:tplc="97B0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E9786B"/>
    <w:multiLevelType w:val="hybridMultilevel"/>
    <w:tmpl w:val="46DCC416"/>
    <w:lvl w:ilvl="0" w:tplc="97B0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905B4"/>
    <w:multiLevelType w:val="hybridMultilevel"/>
    <w:tmpl w:val="9D3CB21E"/>
    <w:lvl w:ilvl="0" w:tplc="D572FE2A">
      <w:start w:val="9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70DCA"/>
    <w:multiLevelType w:val="hybridMultilevel"/>
    <w:tmpl w:val="1752F056"/>
    <w:lvl w:ilvl="0" w:tplc="4A341A3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C61A4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6673A"/>
    <w:multiLevelType w:val="hybridMultilevel"/>
    <w:tmpl w:val="D77E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9C20A58"/>
    <w:multiLevelType w:val="hybridMultilevel"/>
    <w:tmpl w:val="204A06DC"/>
    <w:lvl w:ilvl="0" w:tplc="4A341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20EFF"/>
    <w:multiLevelType w:val="hybridMultilevel"/>
    <w:tmpl w:val="6CDA6C30"/>
    <w:lvl w:ilvl="0" w:tplc="9112C7F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8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D3E8F"/>
    <w:multiLevelType w:val="multilevel"/>
    <w:tmpl w:val="5EF2CC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  <w:b/>
      </w:rPr>
    </w:lvl>
  </w:abstractNum>
  <w:abstractNum w:abstractNumId="34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BB51F0B"/>
    <w:multiLevelType w:val="hybridMultilevel"/>
    <w:tmpl w:val="5C16450C"/>
    <w:lvl w:ilvl="0" w:tplc="4A341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A341A3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44A4E"/>
    <w:multiLevelType w:val="hybridMultilevel"/>
    <w:tmpl w:val="BF12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7"/>
  </w:num>
  <w:num w:numId="4">
    <w:abstractNumId w:val="30"/>
  </w:num>
  <w:num w:numId="5">
    <w:abstractNumId w:val="19"/>
  </w:num>
  <w:num w:numId="6">
    <w:abstractNumId w:val="32"/>
  </w:num>
  <w:num w:numId="7">
    <w:abstractNumId w:val="21"/>
  </w:num>
  <w:num w:numId="8">
    <w:abstractNumId w:val="38"/>
  </w:num>
  <w:num w:numId="9">
    <w:abstractNumId w:val="31"/>
  </w:num>
  <w:num w:numId="10">
    <w:abstractNumId w:val="40"/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4"/>
  </w:num>
  <w:num w:numId="14">
    <w:abstractNumId w:val="10"/>
  </w:num>
  <w:num w:numId="15">
    <w:abstractNumId w:val="5"/>
  </w:num>
  <w:num w:numId="16">
    <w:abstractNumId w:val="1"/>
  </w:num>
  <w:num w:numId="17">
    <w:abstractNumId w:val="13"/>
  </w:num>
  <w:num w:numId="18">
    <w:abstractNumId w:val="9"/>
  </w:num>
  <w:num w:numId="19">
    <w:abstractNumId w:val="24"/>
  </w:num>
  <w:num w:numId="20">
    <w:abstractNumId w:val="17"/>
  </w:num>
  <w:num w:numId="21">
    <w:abstractNumId w:val="6"/>
  </w:num>
  <w:num w:numId="22">
    <w:abstractNumId w:val="12"/>
  </w:num>
  <w:num w:numId="23">
    <w:abstractNumId w:val="41"/>
  </w:num>
  <w:num w:numId="24">
    <w:abstractNumId w:val="28"/>
  </w:num>
  <w:num w:numId="25">
    <w:abstractNumId w:val="8"/>
  </w:num>
  <w:num w:numId="26">
    <w:abstractNumId w:val="35"/>
  </w:num>
  <w:num w:numId="27">
    <w:abstractNumId w:val="42"/>
  </w:num>
  <w:num w:numId="28">
    <w:abstractNumId w:val="4"/>
  </w:num>
  <w:num w:numId="29">
    <w:abstractNumId w:val="25"/>
  </w:num>
  <w:num w:numId="30">
    <w:abstractNumId w:val="29"/>
  </w:num>
  <w:num w:numId="31">
    <w:abstractNumId w:val="23"/>
  </w:num>
  <w:num w:numId="32">
    <w:abstractNumId w:val="15"/>
  </w:num>
  <w:num w:numId="33">
    <w:abstractNumId w:val="16"/>
  </w:num>
  <w:num w:numId="34">
    <w:abstractNumId w:val="36"/>
  </w:num>
  <w:num w:numId="35">
    <w:abstractNumId w:val="39"/>
  </w:num>
  <w:num w:numId="36">
    <w:abstractNumId w:val="7"/>
  </w:num>
  <w:num w:numId="37">
    <w:abstractNumId w:val="3"/>
  </w:num>
  <w:num w:numId="38">
    <w:abstractNumId w:val="0"/>
  </w:num>
  <w:num w:numId="39">
    <w:abstractNumId w:val="18"/>
  </w:num>
  <w:num w:numId="40">
    <w:abstractNumId w:val="43"/>
  </w:num>
  <w:num w:numId="41">
    <w:abstractNumId w:val="2"/>
  </w:num>
  <w:num w:numId="42">
    <w:abstractNumId w:val="11"/>
  </w:num>
  <w:num w:numId="43">
    <w:abstractNumId w:val="44"/>
  </w:num>
  <w:num w:numId="44">
    <w:abstractNumId w:val="3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47755"/>
    <w:rsid w:val="000723BB"/>
    <w:rsid w:val="0008479B"/>
    <w:rsid w:val="000942F6"/>
    <w:rsid w:val="000A70C0"/>
    <w:rsid w:val="000F4AE1"/>
    <w:rsid w:val="00102CF5"/>
    <w:rsid w:val="00160F20"/>
    <w:rsid w:val="00181CA3"/>
    <w:rsid w:val="00183E8F"/>
    <w:rsid w:val="001B4260"/>
    <w:rsid w:val="001D16B3"/>
    <w:rsid w:val="001D20B0"/>
    <w:rsid w:val="001D3946"/>
    <w:rsid w:val="001D6E6A"/>
    <w:rsid w:val="0020659B"/>
    <w:rsid w:val="0022198F"/>
    <w:rsid w:val="00250883"/>
    <w:rsid w:val="00251308"/>
    <w:rsid w:val="002940D9"/>
    <w:rsid w:val="002A4238"/>
    <w:rsid w:val="002B39AF"/>
    <w:rsid w:val="002D2AD9"/>
    <w:rsid w:val="002F2EA0"/>
    <w:rsid w:val="00303E6B"/>
    <w:rsid w:val="00323EB9"/>
    <w:rsid w:val="00331DF2"/>
    <w:rsid w:val="0038269F"/>
    <w:rsid w:val="003843DD"/>
    <w:rsid w:val="00384FCB"/>
    <w:rsid w:val="0039333B"/>
    <w:rsid w:val="003C6F43"/>
    <w:rsid w:val="0040387E"/>
    <w:rsid w:val="00417707"/>
    <w:rsid w:val="00435D72"/>
    <w:rsid w:val="004639E4"/>
    <w:rsid w:val="004768C4"/>
    <w:rsid w:val="004974FC"/>
    <w:rsid w:val="004B4AA0"/>
    <w:rsid w:val="004C63E6"/>
    <w:rsid w:val="004C77B8"/>
    <w:rsid w:val="00501202"/>
    <w:rsid w:val="00537A26"/>
    <w:rsid w:val="00546022"/>
    <w:rsid w:val="00546A15"/>
    <w:rsid w:val="0055259E"/>
    <w:rsid w:val="00554872"/>
    <w:rsid w:val="00557B24"/>
    <w:rsid w:val="00566BFF"/>
    <w:rsid w:val="005812D5"/>
    <w:rsid w:val="005C6D63"/>
    <w:rsid w:val="005E5A00"/>
    <w:rsid w:val="00617E33"/>
    <w:rsid w:val="00630866"/>
    <w:rsid w:val="0063565C"/>
    <w:rsid w:val="00685B5C"/>
    <w:rsid w:val="006B1715"/>
    <w:rsid w:val="006C59E6"/>
    <w:rsid w:val="006E1871"/>
    <w:rsid w:val="00725A28"/>
    <w:rsid w:val="00753DEA"/>
    <w:rsid w:val="00763E86"/>
    <w:rsid w:val="00792B87"/>
    <w:rsid w:val="007A1F94"/>
    <w:rsid w:val="007A44B7"/>
    <w:rsid w:val="007B1210"/>
    <w:rsid w:val="007B1E2F"/>
    <w:rsid w:val="007E68F5"/>
    <w:rsid w:val="00837A19"/>
    <w:rsid w:val="00874243"/>
    <w:rsid w:val="00884318"/>
    <w:rsid w:val="008934E1"/>
    <w:rsid w:val="009015AB"/>
    <w:rsid w:val="009025B7"/>
    <w:rsid w:val="00930082"/>
    <w:rsid w:val="0094691B"/>
    <w:rsid w:val="0095354D"/>
    <w:rsid w:val="00957326"/>
    <w:rsid w:val="00960F5C"/>
    <w:rsid w:val="0096761D"/>
    <w:rsid w:val="00967CF8"/>
    <w:rsid w:val="00971978"/>
    <w:rsid w:val="00990BD6"/>
    <w:rsid w:val="009B79D3"/>
    <w:rsid w:val="009E4E01"/>
    <w:rsid w:val="009E7C5B"/>
    <w:rsid w:val="009F01A6"/>
    <w:rsid w:val="009F5266"/>
    <w:rsid w:val="00A05780"/>
    <w:rsid w:val="00A10725"/>
    <w:rsid w:val="00A12EBB"/>
    <w:rsid w:val="00A12FC6"/>
    <w:rsid w:val="00A215E3"/>
    <w:rsid w:val="00A513C2"/>
    <w:rsid w:val="00A6238A"/>
    <w:rsid w:val="00A73E30"/>
    <w:rsid w:val="00AB0620"/>
    <w:rsid w:val="00AC325B"/>
    <w:rsid w:val="00AD25E9"/>
    <w:rsid w:val="00B072CC"/>
    <w:rsid w:val="00B12AC8"/>
    <w:rsid w:val="00B2007C"/>
    <w:rsid w:val="00B36D03"/>
    <w:rsid w:val="00B648DE"/>
    <w:rsid w:val="00B854FD"/>
    <w:rsid w:val="00BA27E1"/>
    <w:rsid w:val="00BC0C96"/>
    <w:rsid w:val="00BD4410"/>
    <w:rsid w:val="00BD5B96"/>
    <w:rsid w:val="00BE128D"/>
    <w:rsid w:val="00BF0C7E"/>
    <w:rsid w:val="00C061A3"/>
    <w:rsid w:val="00C36DAD"/>
    <w:rsid w:val="00C6037D"/>
    <w:rsid w:val="00CD6D3A"/>
    <w:rsid w:val="00D35699"/>
    <w:rsid w:val="00D41F6C"/>
    <w:rsid w:val="00D55DFE"/>
    <w:rsid w:val="00D6060A"/>
    <w:rsid w:val="00D66C15"/>
    <w:rsid w:val="00D6703B"/>
    <w:rsid w:val="00DB0FC0"/>
    <w:rsid w:val="00DB23E6"/>
    <w:rsid w:val="00DC2193"/>
    <w:rsid w:val="00E01B2D"/>
    <w:rsid w:val="00E10325"/>
    <w:rsid w:val="00E2341E"/>
    <w:rsid w:val="00E25788"/>
    <w:rsid w:val="00E665BF"/>
    <w:rsid w:val="00E8185B"/>
    <w:rsid w:val="00EC7F7C"/>
    <w:rsid w:val="00ED2E2D"/>
    <w:rsid w:val="00EF1FBC"/>
    <w:rsid w:val="00F2667B"/>
    <w:rsid w:val="00F31361"/>
    <w:rsid w:val="00F4431F"/>
    <w:rsid w:val="00FA65A5"/>
    <w:rsid w:val="00FB3FE9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A7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3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A7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3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81AB-76BE-4F8E-A8BD-79CB63B8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3</cp:revision>
  <cp:lastPrinted>2018-05-07T12:05:00Z</cp:lastPrinted>
  <dcterms:created xsi:type="dcterms:W3CDTF">2018-05-07T12:08:00Z</dcterms:created>
  <dcterms:modified xsi:type="dcterms:W3CDTF">2019-11-25T08:32:00Z</dcterms:modified>
</cp:coreProperties>
</file>