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4E" w:rsidRDefault="005B684E" w:rsidP="005B684E">
      <w:pPr>
        <w:jc w:val="right"/>
      </w:pPr>
      <w:r>
        <w:t>06.12.2011 № 01/15395-1-32</w:t>
      </w:r>
    </w:p>
    <w:p w:rsidR="005B684E" w:rsidRDefault="005B684E" w:rsidP="005B684E">
      <w:pPr>
        <w:ind w:firstLine="567"/>
        <w:jc w:val="both"/>
      </w:pPr>
    </w:p>
    <w:p w:rsidR="005B684E" w:rsidRDefault="005B684E" w:rsidP="005B684E">
      <w:pPr>
        <w:ind w:left="4253"/>
        <w:jc w:val="both"/>
      </w:pPr>
      <w:r>
        <w:t>Руководителям территориальных органов Роспотребнадзора Руководителям организаций Роспотребнадзора</w:t>
      </w:r>
    </w:p>
    <w:p w:rsidR="005B684E" w:rsidRDefault="005B684E" w:rsidP="005B684E">
      <w:pPr>
        <w:ind w:firstLine="567"/>
        <w:jc w:val="both"/>
      </w:pPr>
    </w:p>
    <w:p w:rsidR="005B684E" w:rsidRDefault="005B684E" w:rsidP="005B684E">
      <w:pPr>
        <w:jc w:val="both"/>
      </w:pPr>
    </w:p>
    <w:p w:rsidR="005B684E" w:rsidRDefault="005B684E" w:rsidP="005B684E">
      <w:pPr>
        <w:jc w:val="both"/>
      </w:pPr>
    </w:p>
    <w:p w:rsidR="005B684E" w:rsidRDefault="005B684E" w:rsidP="005B684E">
      <w:pPr>
        <w:jc w:val="both"/>
      </w:pPr>
    </w:p>
    <w:p w:rsidR="005B684E" w:rsidRDefault="005B684E" w:rsidP="0060220B">
      <w:pPr>
        <w:ind w:right="3968"/>
        <w:jc w:val="both"/>
      </w:pPr>
      <w:bookmarkStart w:id="0" w:name="_GoBack"/>
      <w:r>
        <w:t>Письмо Роспотребнадзора от 06.12.2011 № 01/15395-1-32</w:t>
      </w:r>
      <w:bookmarkEnd w:id="0"/>
      <w:r>
        <w:t xml:space="preserve"> "О </w:t>
      </w:r>
      <w:proofErr w:type="gramStart"/>
      <w:r>
        <w:t>внесении</w:t>
      </w:r>
      <w:proofErr w:type="gramEnd"/>
      <w:r>
        <w:t xml:space="preserve"> изменений в Трудовой кодекс Российской Федерации и иные федеральные законы по вопросам противодействия коррупции и профилактики коррупционных и иных правонарушений"</w:t>
      </w:r>
    </w:p>
    <w:p w:rsidR="005B684E" w:rsidRDefault="005B684E" w:rsidP="005B684E">
      <w:pPr>
        <w:ind w:firstLine="567"/>
        <w:jc w:val="both"/>
      </w:pPr>
    </w:p>
    <w:p w:rsidR="005B684E" w:rsidRDefault="005B684E" w:rsidP="005B684E">
      <w:pPr>
        <w:ind w:firstLine="567"/>
        <w:jc w:val="both"/>
      </w:pPr>
    </w:p>
    <w:p w:rsidR="005B684E" w:rsidRDefault="005B684E" w:rsidP="005B684E">
      <w:pPr>
        <w:ind w:firstLine="567"/>
        <w:jc w:val="both"/>
      </w:pPr>
      <w:r>
        <w:t>Федеральная служба по надзору в сфере защиты прав потребителей и благополучия человека информирует.</w:t>
      </w:r>
    </w:p>
    <w:p w:rsidR="005B684E" w:rsidRDefault="005B684E" w:rsidP="005B684E">
      <w:pPr>
        <w:ind w:firstLine="567"/>
        <w:jc w:val="both"/>
      </w:pPr>
      <w:proofErr w:type="gramStart"/>
      <w:r>
        <w:t>Федеральным законом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внесены изменения в ряд федеральных законов, включая Трудовой кодекс Российской Федерации, Федеральный закон от 27 июля 2004 г. № 79-ФЗ «О государственной гражданской службе Российской Федерации», Федеральный закон от 25 декабря 2008 г. № 273-ФЗ</w:t>
      </w:r>
      <w:proofErr w:type="gramEnd"/>
      <w:r>
        <w:t xml:space="preserve"> «О </w:t>
      </w:r>
      <w:proofErr w:type="gramStart"/>
      <w:r>
        <w:t>противодействии</w:t>
      </w:r>
      <w:proofErr w:type="gramEnd"/>
      <w:r>
        <w:t xml:space="preserve"> коррупции», по вопросам противодействия коррупции и профилактики коррупционных и иных правонарушений.</w:t>
      </w:r>
    </w:p>
    <w:p w:rsidR="005B684E" w:rsidRDefault="005B684E" w:rsidP="005B684E">
      <w:pPr>
        <w:ind w:firstLine="567"/>
        <w:jc w:val="both"/>
      </w:pPr>
      <w:r>
        <w:t xml:space="preserve">Одним из существенных изменений является дополнение оснований расторжения служебного контракта по инициативе представителя нанимателя: с лицами, замещающими должности федеральной государственной гражданской службы, служебный </w:t>
      </w:r>
      <w:proofErr w:type="gramStart"/>
      <w:r>
        <w:t>контракт</w:t>
      </w:r>
      <w:proofErr w:type="gramEnd"/>
      <w:r>
        <w:t xml:space="preserve"> может быть расторгнут по инициативе представителя нанимателя, а гражданский служащий освобожден от замещаемой должности и уволен в связи с утратой доверия.</w:t>
      </w:r>
    </w:p>
    <w:p w:rsidR="005B684E" w:rsidRDefault="005B684E" w:rsidP="005B684E">
      <w:pPr>
        <w:ind w:firstLine="567"/>
        <w:jc w:val="both"/>
      </w:pPr>
      <w:r>
        <w:t>Внесены изменения и дополнения в статьи 15, 16, 17, 19, 20, 32, 37, 57, 58, главу 12 Федерального закона от 27 июля 2004 г. № 79-ФЗ «О государственной гражданской службе Российской Федерации».</w:t>
      </w:r>
    </w:p>
    <w:p w:rsidR="005B684E" w:rsidRDefault="005B684E" w:rsidP="005B684E">
      <w:pPr>
        <w:ind w:firstLine="567"/>
        <w:jc w:val="both"/>
      </w:pPr>
      <w:r>
        <w:t>Утверждены виды взысканий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а также порядок применения взысканий за коррупционные правонарушения.</w:t>
      </w:r>
    </w:p>
    <w:p w:rsidR="005B684E" w:rsidRDefault="005B684E" w:rsidP="005B684E">
      <w:pPr>
        <w:ind w:firstLine="567"/>
        <w:jc w:val="both"/>
      </w:pPr>
      <w:r>
        <w:t>Внесены изменения в статью 64.1 Трудового кодекса Российской Федерации.</w:t>
      </w:r>
    </w:p>
    <w:p w:rsidR="005B684E" w:rsidRDefault="005B684E" w:rsidP="005B684E">
      <w:pPr>
        <w:ind w:firstLine="567"/>
        <w:jc w:val="both"/>
      </w:pPr>
      <w:r>
        <w:t>Существенно дополнен и изменен Федеральный закон от 25 декабря 2008 г. № 273-ФЗ «О противодействии коррупции», в том числе изменениями, внесенными в указанный Федеральный закон, определено понятие «функций государственного, муниципального (административного) управления организацией».</w:t>
      </w:r>
    </w:p>
    <w:p w:rsidR="005B684E" w:rsidRDefault="005B684E" w:rsidP="005B684E">
      <w:pPr>
        <w:ind w:firstLine="567"/>
        <w:jc w:val="both"/>
      </w:pPr>
      <w:r>
        <w:t>Установлена ответственность, налагаемая на граждан (ранее ответственность была предусмотрена только на должностных и юридических лиц), за незаконное привлечение к трудовой деятельности либо к выполнению работ или оказанию услуг федерального государственного гражданского служащего либо бывшего федерального государственного гражданского служащего.</w:t>
      </w:r>
    </w:p>
    <w:p w:rsidR="005B684E" w:rsidRDefault="005B684E" w:rsidP="005B684E">
      <w:pPr>
        <w:ind w:firstLine="567"/>
        <w:jc w:val="both"/>
      </w:pPr>
      <w:r>
        <w:t xml:space="preserve">Также внесены и иные изменения в федеральные </w:t>
      </w:r>
      <w:proofErr w:type="gramStart"/>
      <w:r>
        <w:t>законы по вопросам</w:t>
      </w:r>
      <w:proofErr w:type="gramEnd"/>
      <w:r>
        <w:t xml:space="preserve"> противодействия коррупции.</w:t>
      </w:r>
    </w:p>
    <w:p w:rsidR="005B684E" w:rsidRDefault="005B684E" w:rsidP="005B684E">
      <w:pPr>
        <w:ind w:firstLine="567"/>
        <w:jc w:val="both"/>
      </w:pPr>
      <w:r>
        <w:lastRenderedPageBreak/>
        <w:t>Поручаем обеспечить изучение Федерального закона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ознакомление гражданских служащих под роспись и неукоснительное его исполнение.</w:t>
      </w:r>
    </w:p>
    <w:p w:rsidR="005B684E" w:rsidRDefault="005B684E" w:rsidP="005B684E">
      <w:pPr>
        <w:ind w:firstLine="567"/>
        <w:jc w:val="both"/>
      </w:pPr>
      <w:r>
        <w:t>Информацию о проделанной работе представить в Федеральную службу по надзору в сфере защиты прав потребителей и благополучия человека не позднее 20 декабря 2011 г.</w:t>
      </w:r>
    </w:p>
    <w:p w:rsidR="005B684E" w:rsidRDefault="005B684E" w:rsidP="005B684E">
      <w:pPr>
        <w:ind w:firstLine="567"/>
        <w:jc w:val="both"/>
      </w:pPr>
      <w:r>
        <w:t>Руководителям территориальных органов и их заместителям, а также руководителям организаций Роспотребнадзора представить в Федеральную службу по надзору в сфере защиты прав потребителей и благополучия человека не позднее 20 декабря 2011 г. листы ознакомления по прилагаемой форме.</w:t>
      </w:r>
    </w:p>
    <w:p w:rsidR="005B684E" w:rsidRDefault="005B684E" w:rsidP="005B684E">
      <w:pPr>
        <w:jc w:val="both"/>
      </w:pPr>
    </w:p>
    <w:p w:rsidR="005B684E" w:rsidRDefault="005B684E" w:rsidP="005B684E">
      <w:pPr>
        <w:jc w:val="both"/>
      </w:pPr>
      <w:r>
        <w:t>Приложение: на 1 л. в 1 экз.</w:t>
      </w:r>
    </w:p>
    <w:p w:rsidR="005B684E" w:rsidRDefault="005B684E" w:rsidP="005B684E">
      <w:pPr>
        <w:jc w:val="both"/>
      </w:pPr>
    </w:p>
    <w:p w:rsidR="005B684E" w:rsidRDefault="005B684E" w:rsidP="005B684E">
      <w:pPr>
        <w:jc w:val="both"/>
      </w:pPr>
    </w:p>
    <w:p w:rsidR="005B684E" w:rsidRDefault="005B684E" w:rsidP="005B684E">
      <w:pPr>
        <w:jc w:val="both"/>
      </w:pPr>
    </w:p>
    <w:p w:rsidR="00FF041A" w:rsidRDefault="005B684E" w:rsidP="005B684E">
      <w:pPr>
        <w:jc w:val="both"/>
      </w:pPr>
      <w:r>
        <w:t xml:space="preserve">Руководитель </w:t>
      </w:r>
      <w:r>
        <w:t xml:space="preserve">                                                                                                         </w:t>
      </w:r>
      <w:r>
        <w:t>Г.Г. Онищенко</w:t>
      </w: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Pr="0060220B" w:rsidRDefault="0060220B" w:rsidP="0060220B">
      <w:pPr>
        <w:ind w:left="4422" w:firstLine="708"/>
        <w:rPr>
          <w:rFonts w:eastAsia="Times New Roman"/>
          <w:lang w:eastAsia="ru-RU"/>
        </w:rPr>
      </w:pPr>
      <w:r w:rsidRPr="0060220B">
        <w:rPr>
          <w:rFonts w:eastAsia="Times New Roman"/>
          <w:lang w:eastAsia="ru-RU"/>
        </w:rPr>
        <w:lastRenderedPageBreak/>
        <w:t xml:space="preserve">Приложение   </w:t>
      </w:r>
    </w:p>
    <w:p w:rsidR="0060220B" w:rsidRPr="0060220B" w:rsidRDefault="0060220B" w:rsidP="0060220B">
      <w:pPr>
        <w:ind w:left="5130"/>
        <w:rPr>
          <w:rFonts w:eastAsia="Times New Roman"/>
          <w:lang w:eastAsia="ru-RU"/>
        </w:rPr>
      </w:pPr>
      <w:r w:rsidRPr="0060220B">
        <w:rPr>
          <w:rFonts w:eastAsia="Times New Roman"/>
          <w:lang w:eastAsia="ru-RU"/>
        </w:rPr>
        <w:t>к письму Роспотребнадзора</w:t>
      </w:r>
    </w:p>
    <w:p w:rsidR="0060220B" w:rsidRPr="0060220B" w:rsidRDefault="0060220B" w:rsidP="0060220B">
      <w:pPr>
        <w:ind w:left="5130"/>
        <w:rPr>
          <w:rFonts w:eastAsia="Times New Roman"/>
          <w:lang w:eastAsia="ru-RU"/>
        </w:rPr>
      </w:pPr>
      <w:r w:rsidRPr="0060220B">
        <w:rPr>
          <w:rFonts w:eastAsia="Times New Roman"/>
          <w:lang w:eastAsia="ru-RU"/>
        </w:rPr>
        <w:t>«6» декабря   2011 № 01/15395-1-32</w:t>
      </w:r>
    </w:p>
    <w:p w:rsidR="0060220B" w:rsidRPr="0060220B" w:rsidRDefault="0060220B" w:rsidP="0060220B">
      <w:pPr>
        <w:rPr>
          <w:rFonts w:eastAsia="Times New Roman"/>
          <w:lang w:eastAsia="ru-RU"/>
        </w:rPr>
      </w:pPr>
    </w:p>
    <w:p w:rsidR="0060220B" w:rsidRPr="0060220B" w:rsidRDefault="0060220B" w:rsidP="0060220B">
      <w:pPr>
        <w:rPr>
          <w:rFonts w:eastAsia="Times New Roman"/>
          <w:lang w:eastAsia="ru-RU"/>
        </w:rPr>
      </w:pPr>
    </w:p>
    <w:p w:rsidR="0060220B" w:rsidRPr="0060220B" w:rsidRDefault="0060220B" w:rsidP="0060220B">
      <w:pPr>
        <w:rPr>
          <w:rFonts w:eastAsia="Times New Roman"/>
          <w:lang w:eastAsia="ru-RU"/>
        </w:rPr>
      </w:pPr>
    </w:p>
    <w:p w:rsidR="0060220B" w:rsidRPr="0060220B" w:rsidRDefault="0060220B" w:rsidP="0060220B">
      <w:pPr>
        <w:rPr>
          <w:rFonts w:eastAsia="Times New Roman"/>
          <w:lang w:eastAsia="ru-RU"/>
        </w:rPr>
      </w:pPr>
    </w:p>
    <w:p w:rsidR="0060220B" w:rsidRPr="0060220B" w:rsidRDefault="0060220B" w:rsidP="0060220B">
      <w:pPr>
        <w:rPr>
          <w:rFonts w:eastAsia="Times New Roman"/>
          <w:sz w:val="28"/>
          <w:szCs w:val="28"/>
          <w:lang w:eastAsia="ru-RU"/>
        </w:rPr>
      </w:pPr>
      <w:r w:rsidRPr="0060220B">
        <w:rPr>
          <w:rFonts w:eastAsia="Times New Roman"/>
          <w:lang w:eastAsia="ru-RU"/>
        </w:rPr>
        <w:tab/>
      </w:r>
      <w:r w:rsidRPr="0060220B">
        <w:rPr>
          <w:rFonts w:eastAsia="Times New Roman"/>
          <w:lang w:eastAsia="ru-RU"/>
        </w:rPr>
        <w:tab/>
      </w:r>
      <w:r w:rsidRPr="0060220B">
        <w:rPr>
          <w:rFonts w:eastAsia="Times New Roman"/>
          <w:lang w:eastAsia="ru-RU"/>
        </w:rPr>
        <w:tab/>
      </w:r>
      <w:r w:rsidRPr="0060220B">
        <w:rPr>
          <w:rFonts w:eastAsia="Times New Roman"/>
          <w:lang w:eastAsia="ru-RU"/>
        </w:rPr>
        <w:tab/>
      </w:r>
      <w:r w:rsidRPr="0060220B">
        <w:rPr>
          <w:rFonts w:eastAsia="Times New Roman"/>
          <w:sz w:val="28"/>
          <w:szCs w:val="28"/>
          <w:lang w:eastAsia="ru-RU"/>
        </w:rPr>
        <w:t>ЛИСТ  ОЗНАКОМЛЕНИЯ</w:t>
      </w:r>
      <w:r w:rsidRPr="0060220B">
        <w:rPr>
          <w:rFonts w:eastAsia="Times New Roman"/>
          <w:sz w:val="28"/>
          <w:szCs w:val="28"/>
          <w:vertAlign w:val="superscript"/>
          <w:lang w:eastAsia="ru-RU"/>
        </w:rPr>
        <w:footnoteReference w:id="1"/>
      </w:r>
      <w:r w:rsidRPr="0060220B">
        <w:rPr>
          <w:rFonts w:eastAsia="Times New Roman"/>
          <w:sz w:val="28"/>
          <w:szCs w:val="28"/>
          <w:lang w:eastAsia="ru-RU"/>
        </w:rPr>
        <w:t xml:space="preserve"> </w:t>
      </w:r>
    </w:p>
    <w:p w:rsidR="0060220B" w:rsidRPr="0060220B" w:rsidRDefault="0060220B" w:rsidP="0060220B">
      <w:pPr>
        <w:rPr>
          <w:rFonts w:eastAsia="Times New Roman"/>
          <w:sz w:val="28"/>
          <w:szCs w:val="28"/>
          <w:lang w:eastAsia="ru-RU"/>
        </w:rPr>
      </w:pPr>
    </w:p>
    <w:p w:rsidR="0060220B" w:rsidRPr="0060220B" w:rsidRDefault="0060220B" w:rsidP="0060220B">
      <w:pPr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60220B">
        <w:rPr>
          <w:rFonts w:eastAsia="Times New Roman"/>
          <w:sz w:val="28"/>
          <w:szCs w:val="28"/>
          <w:lang w:eastAsia="ru-RU"/>
        </w:rPr>
        <w:t xml:space="preserve">с Федеральным законом от 21 ноября </w:t>
      </w:r>
      <w:smartTag w:uri="urn:schemas-microsoft-com:office:smarttags" w:element="metricconverter">
        <w:smartTagPr>
          <w:attr w:name="ProductID" w:val="2011 г"/>
        </w:smartTagPr>
        <w:r w:rsidRPr="0060220B">
          <w:rPr>
            <w:rFonts w:eastAsia="Times New Roman"/>
            <w:sz w:val="28"/>
            <w:szCs w:val="28"/>
            <w:lang w:eastAsia="ru-RU"/>
          </w:rPr>
          <w:t>2011 г</w:t>
        </w:r>
      </w:smartTag>
      <w:r w:rsidRPr="0060220B">
        <w:rPr>
          <w:rFonts w:eastAsia="Times New Roman"/>
          <w:sz w:val="28"/>
          <w:szCs w:val="28"/>
          <w:lang w:eastAsia="ru-RU"/>
        </w:rPr>
        <w:t>.  № 329-ФЗ «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</w:p>
    <w:p w:rsidR="0060220B" w:rsidRPr="0060220B" w:rsidRDefault="0060220B" w:rsidP="0060220B">
      <w:pPr>
        <w:rPr>
          <w:rFonts w:eastAsia="Times New Roman"/>
          <w:sz w:val="28"/>
          <w:szCs w:val="28"/>
          <w:lang w:eastAsia="ru-RU"/>
        </w:rPr>
      </w:pPr>
    </w:p>
    <w:p w:rsidR="0060220B" w:rsidRPr="0060220B" w:rsidRDefault="0060220B" w:rsidP="0060220B">
      <w:pPr>
        <w:rPr>
          <w:rFonts w:eastAsia="Times New Roman"/>
          <w:sz w:val="28"/>
          <w:szCs w:val="28"/>
          <w:lang w:eastAsia="ru-RU"/>
        </w:rPr>
      </w:pPr>
      <w:r w:rsidRPr="0060220B">
        <w:rPr>
          <w:rFonts w:eastAsia="Times New Roman"/>
          <w:sz w:val="28"/>
          <w:szCs w:val="28"/>
          <w:lang w:eastAsia="ru-RU"/>
        </w:rPr>
        <w:tab/>
        <w:t>_________________________________________________________</w:t>
      </w:r>
    </w:p>
    <w:p w:rsidR="0060220B" w:rsidRPr="0060220B" w:rsidRDefault="0060220B" w:rsidP="0060220B">
      <w:pPr>
        <w:rPr>
          <w:rFonts w:eastAsia="Times New Roman"/>
          <w:sz w:val="20"/>
          <w:szCs w:val="20"/>
          <w:lang w:eastAsia="ru-RU"/>
        </w:rPr>
      </w:pPr>
      <w:r w:rsidRPr="0060220B">
        <w:rPr>
          <w:rFonts w:eastAsia="Times New Roman"/>
          <w:sz w:val="28"/>
          <w:szCs w:val="28"/>
          <w:lang w:eastAsia="ru-RU"/>
        </w:rPr>
        <w:tab/>
      </w:r>
      <w:r w:rsidRPr="0060220B">
        <w:rPr>
          <w:rFonts w:eastAsia="Times New Roman"/>
          <w:sz w:val="28"/>
          <w:szCs w:val="28"/>
          <w:lang w:eastAsia="ru-RU"/>
        </w:rPr>
        <w:tab/>
      </w:r>
      <w:r w:rsidRPr="0060220B">
        <w:rPr>
          <w:rFonts w:eastAsia="Times New Roman"/>
          <w:sz w:val="20"/>
          <w:szCs w:val="20"/>
          <w:lang w:eastAsia="ru-RU"/>
        </w:rPr>
        <w:t xml:space="preserve">Наименование территориального органа  или организации Роспотребнадзора </w:t>
      </w:r>
    </w:p>
    <w:p w:rsidR="0060220B" w:rsidRPr="0060220B" w:rsidRDefault="0060220B" w:rsidP="0060220B">
      <w:pPr>
        <w:ind w:firstLine="708"/>
        <w:rPr>
          <w:rFonts w:eastAsia="Times New Roman"/>
          <w:sz w:val="28"/>
          <w:szCs w:val="28"/>
          <w:lang w:eastAsia="ru-RU"/>
        </w:rPr>
      </w:pPr>
    </w:p>
    <w:p w:rsidR="0060220B" w:rsidRPr="0060220B" w:rsidRDefault="0060220B" w:rsidP="0060220B">
      <w:pPr>
        <w:rPr>
          <w:rFonts w:eastAsia="Times New Roman"/>
          <w:sz w:val="28"/>
          <w:szCs w:val="28"/>
          <w:lang w:eastAsia="ru-RU"/>
        </w:rPr>
      </w:pPr>
    </w:p>
    <w:p w:rsidR="0060220B" w:rsidRPr="0060220B" w:rsidRDefault="0060220B" w:rsidP="0060220B">
      <w:pPr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1941"/>
        <w:gridCol w:w="2317"/>
        <w:gridCol w:w="2071"/>
      </w:tblGrid>
      <w:tr w:rsidR="0060220B" w:rsidRPr="0060220B" w:rsidTr="00DF62B5">
        <w:tc>
          <w:tcPr>
            <w:tcW w:w="3242" w:type="dxa"/>
          </w:tcPr>
          <w:p w:rsidR="0060220B" w:rsidRPr="0060220B" w:rsidRDefault="0060220B" w:rsidP="0060220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220B">
              <w:rPr>
                <w:rFonts w:eastAsia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41" w:type="dxa"/>
          </w:tcPr>
          <w:p w:rsidR="0060220B" w:rsidRPr="0060220B" w:rsidRDefault="0060220B" w:rsidP="0060220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220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Замещаемая должность </w:t>
            </w:r>
          </w:p>
        </w:tc>
        <w:tc>
          <w:tcPr>
            <w:tcW w:w="2317" w:type="dxa"/>
          </w:tcPr>
          <w:p w:rsidR="0060220B" w:rsidRPr="0060220B" w:rsidRDefault="0060220B" w:rsidP="0060220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220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  <w:p w:rsidR="0060220B" w:rsidRPr="0060220B" w:rsidRDefault="0060220B" w:rsidP="0060220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220B">
              <w:rPr>
                <w:rFonts w:eastAsia="Times New Roman"/>
                <w:b/>
                <w:sz w:val="20"/>
                <w:szCs w:val="20"/>
                <w:lang w:eastAsia="ru-RU"/>
              </w:rPr>
              <w:t>ознакомления</w:t>
            </w:r>
          </w:p>
        </w:tc>
        <w:tc>
          <w:tcPr>
            <w:tcW w:w="2071" w:type="dxa"/>
          </w:tcPr>
          <w:p w:rsidR="0060220B" w:rsidRPr="0060220B" w:rsidRDefault="0060220B" w:rsidP="0060220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220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60220B" w:rsidRPr="0060220B" w:rsidTr="00DF62B5">
        <w:tc>
          <w:tcPr>
            <w:tcW w:w="3242" w:type="dxa"/>
          </w:tcPr>
          <w:p w:rsidR="0060220B" w:rsidRPr="0060220B" w:rsidRDefault="0060220B" w:rsidP="0060220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</w:tcPr>
          <w:p w:rsidR="0060220B" w:rsidRPr="0060220B" w:rsidRDefault="0060220B" w:rsidP="0060220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0220B" w:rsidRPr="0060220B" w:rsidRDefault="0060220B" w:rsidP="0060220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</w:tcPr>
          <w:p w:rsidR="0060220B" w:rsidRPr="0060220B" w:rsidRDefault="0060220B" w:rsidP="0060220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0220B" w:rsidRPr="0060220B" w:rsidRDefault="0060220B" w:rsidP="0060220B">
      <w:pPr>
        <w:rPr>
          <w:rFonts w:eastAsia="Times New Roman"/>
          <w:sz w:val="28"/>
          <w:szCs w:val="28"/>
          <w:lang w:eastAsia="ru-RU"/>
        </w:rPr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p w:rsidR="0060220B" w:rsidRDefault="0060220B" w:rsidP="005B684E">
      <w:pPr>
        <w:jc w:val="both"/>
      </w:pPr>
    </w:p>
    <w:sectPr w:rsidR="0060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43" w:rsidRDefault="00616F43" w:rsidP="0060220B">
      <w:r>
        <w:separator/>
      </w:r>
    </w:p>
  </w:endnote>
  <w:endnote w:type="continuationSeparator" w:id="0">
    <w:p w:rsidR="00616F43" w:rsidRDefault="00616F43" w:rsidP="0060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43" w:rsidRDefault="00616F43" w:rsidP="0060220B">
      <w:r>
        <w:separator/>
      </w:r>
    </w:p>
  </w:footnote>
  <w:footnote w:type="continuationSeparator" w:id="0">
    <w:p w:rsidR="00616F43" w:rsidRDefault="00616F43" w:rsidP="0060220B">
      <w:r>
        <w:continuationSeparator/>
      </w:r>
    </w:p>
  </w:footnote>
  <w:footnote w:id="1">
    <w:p w:rsidR="0060220B" w:rsidRDefault="0060220B" w:rsidP="0060220B">
      <w:pPr>
        <w:pStyle w:val="a3"/>
      </w:pPr>
      <w:r>
        <w:rPr>
          <w:rStyle w:val="a5"/>
        </w:rPr>
        <w:footnoteRef/>
      </w:r>
      <w:r>
        <w:t xml:space="preserve"> В </w:t>
      </w:r>
      <w:proofErr w:type="spellStart"/>
      <w:r>
        <w:t>Роспотребнадзор</w:t>
      </w:r>
      <w:proofErr w:type="spellEnd"/>
      <w:r>
        <w:t xml:space="preserve"> лист ознакомления представляется отдельно  руководителем территориального  органа или организации Роспотребнадзора и отдельно каждым из его заместителей  </w:t>
      </w:r>
    </w:p>
    <w:p w:rsidR="0060220B" w:rsidRDefault="0060220B" w:rsidP="0060220B">
      <w:pPr>
        <w:pStyle w:val="a3"/>
      </w:pPr>
    </w:p>
    <w:p w:rsidR="0060220B" w:rsidRDefault="0060220B" w:rsidP="0060220B">
      <w:pPr>
        <w:pStyle w:val="a3"/>
      </w:pPr>
    </w:p>
    <w:p w:rsidR="0060220B" w:rsidRDefault="0060220B" w:rsidP="0060220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E"/>
    <w:rsid w:val="005B684E"/>
    <w:rsid w:val="0060220B"/>
    <w:rsid w:val="00616F43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0220B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220B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022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0220B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220B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02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С. Панкина</dc:creator>
  <cp:lastModifiedBy>Е. С. Панкина</cp:lastModifiedBy>
  <cp:revision>1</cp:revision>
  <dcterms:created xsi:type="dcterms:W3CDTF">2014-04-23T09:49:00Z</dcterms:created>
  <dcterms:modified xsi:type="dcterms:W3CDTF">2014-04-23T09:54:00Z</dcterms:modified>
</cp:coreProperties>
</file>