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0" w:rsidRDefault="00C76BB0">
      <w:pPr>
        <w:widowControl w:val="0"/>
        <w:autoSpaceDE w:val="0"/>
        <w:autoSpaceDN w:val="0"/>
        <w:adjustRightInd w:val="0"/>
        <w:spacing w:after="0"/>
        <w:jc w:val="both"/>
        <w:outlineLvl w:val="0"/>
        <w:rPr>
          <w:rFonts w:cs="Times New Roman"/>
          <w:szCs w:val="24"/>
        </w:rPr>
      </w:pPr>
    </w:p>
    <w:p w:rsidR="00C76BB0" w:rsidRDefault="00C76BB0">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C76BB0" w:rsidRDefault="00C76BB0">
      <w:pPr>
        <w:widowControl w:val="0"/>
        <w:autoSpaceDE w:val="0"/>
        <w:autoSpaceDN w:val="0"/>
        <w:adjustRightInd w:val="0"/>
        <w:spacing w:after="0"/>
        <w:jc w:val="center"/>
        <w:rPr>
          <w:rFonts w:cs="Times New Roman"/>
          <w:b/>
          <w:bCs/>
          <w:szCs w:val="24"/>
        </w:rPr>
      </w:pP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C76BB0" w:rsidRDefault="00C76BB0">
      <w:pPr>
        <w:widowControl w:val="0"/>
        <w:autoSpaceDE w:val="0"/>
        <w:autoSpaceDN w:val="0"/>
        <w:adjustRightInd w:val="0"/>
        <w:spacing w:after="0"/>
        <w:jc w:val="center"/>
        <w:rPr>
          <w:rFonts w:cs="Times New Roman"/>
          <w:b/>
          <w:bCs/>
          <w:szCs w:val="24"/>
        </w:rPr>
      </w:pP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РЕШЕНИЕ</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от 9 декабря 2011 г. N 874</w:t>
      </w:r>
    </w:p>
    <w:p w:rsidR="00C76BB0" w:rsidRDefault="00C76BB0">
      <w:pPr>
        <w:widowControl w:val="0"/>
        <w:autoSpaceDE w:val="0"/>
        <w:autoSpaceDN w:val="0"/>
        <w:adjustRightInd w:val="0"/>
        <w:spacing w:after="0"/>
        <w:jc w:val="center"/>
        <w:rPr>
          <w:rFonts w:cs="Times New Roman"/>
          <w:b/>
          <w:bCs/>
          <w:szCs w:val="24"/>
        </w:rPr>
      </w:pP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 БЕЗОПАСНОСТИ ЗЕРНА"</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Коллегии Евразийской экономической</w:t>
      </w:r>
    </w:p>
    <w:p w:rsidR="00C76BB0" w:rsidRDefault="00C76BB0">
      <w:pPr>
        <w:widowControl w:val="0"/>
        <w:autoSpaceDE w:val="0"/>
        <w:autoSpaceDN w:val="0"/>
        <w:adjustRightInd w:val="0"/>
        <w:spacing w:after="0"/>
        <w:jc w:val="center"/>
        <w:rPr>
          <w:rFonts w:cs="Times New Roman"/>
          <w:szCs w:val="24"/>
        </w:rPr>
      </w:pPr>
      <w:r>
        <w:rPr>
          <w:rFonts w:cs="Times New Roman"/>
          <w:szCs w:val="24"/>
        </w:rPr>
        <w:t>комиссии от 20.11.2012 N 227)</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49" w:history="1">
        <w:r>
          <w:rPr>
            <w:rFonts w:cs="Times New Roman"/>
            <w:color w:val="0000FF"/>
            <w:szCs w:val="24"/>
          </w:rPr>
          <w:t>регламент</w:t>
        </w:r>
      </w:hyperlink>
      <w:r>
        <w:rPr>
          <w:rFonts w:cs="Times New Roman"/>
          <w:szCs w:val="24"/>
        </w:rPr>
        <w:t xml:space="preserve"> Таможенного союза "О безопасности зерна" (ТР ТС 015/2011) (прилагается).</w:t>
      </w:r>
    </w:p>
    <w:p w:rsidR="00C76BB0" w:rsidRDefault="00C76BB0">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 xml:space="preserve">2. Утвердить </w:t>
      </w:r>
      <w:hyperlink w:anchor="Par1721"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49" w:history="1">
        <w:r>
          <w:rPr>
            <w:rFonts w:cs="Times New Roman"/>
            <w:color w:val="0000FF"/>
            <w:szCs w:val="24"/>
          </w:rPr>
          <w:t>регламент</w:t>
        </w:r>
      </w:hyperlink>
      <w:r>
        <w:rPr>
          <w:rFonts w:cs="Times New Roman"/>
          <w:szCs w:val="24"/>
        </w:rPr>
        <w:t xml:space="preserve"> Таможенного союза "О безопасности зерна" (далее - Технический регламент) вступает в силу с 1 июля 2013 года, при этом:</w:t>
      </w:r>
    </w:p>
    <w:p w:rsidR="00C76BB0" w:rsidRDefault="00C76BB0">
      <w:pPr>
        <w:widowControl w:val="0"/>
        <w:autoSpaceDE w:val="0"/>
        <w:autoSpaceDN w:val="0"/>
        <w:adjustRightInd w:val="0"/>
        <w:spacing w:after="0"/>
        <w:ind w:firstLine="540"/>
        <w:jc w:val="both"/>
        <w:rPr>
          <w:rFonts w:cs="Times New Roman"/>
          <w:szCs w:val="24"/>
        </w:rPr>
      </w:pPr>
      <w:bookmarkStart w:id="1" w:name="Par19"/>
      <w:bookmarkEnd w:id="1"/>
      <w:r>
        <w:rPr>
          <w:rFonts w:cs="Times New Roman"/>
          <w:szCs w:val="24"/>
        </w:rPr>
        <w:t xml:space="preserve">- требования </w:t>
      </w:r>
      <w:hyperlink w:anchor="Par463" w:history="1">
        <w:r>
          <w:rPr>
            <w:rFonts w:cs="Times New Roman"/>
            <w:color w:val="0000FF"/>
            <w:szCs w:val="24"/>
          </w:rPr>
          <w:t>Приложения 2</w:t>
        </w:r>
      </w:hyperlink>
      <w:r>
        <w:rPr>
          <w:rFonts w:cs="Times New Roman"/>
          <w:szCs w:val="24"/>
        </w:rP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C76BB0" w:rsidRDefault="00C76BB0">
      <w:pPr>
        <w:widowControl w:val="0"/>
        <w:autoSpaceDE w:val="0"/>
        <w:autoSpaceDN w:val="0"/>
        <w:adjustRightInd w:val="0"/>
        <w:spacing w:after="0"/>
        <w:ind w:firstLine="540"/>
        <w:jc w:val="both"/>
        <w:rPr>
          <w:rFonts w:cs="Times New Roman"/>
          <w:szCs w:val="24"/>
        </w:rPr>
      </w:pPr>
      <w:bookmarkStart w:id="2" w:name="Par20"/>
      <w:bookmarkEnd w:id="2"/>
      <w:r>
        <w:rPr>
          <w:rFonts w:cs="Times New Roman"/>
          <w:szCs w:val="24"/>
        </w:rPr>
        <w:t xml:space="preserve">- требования </w:t>
      </w:r>
      <w:hyperlink w:anchor="Par644" w:history="1">
        <w:r>
          <w:rPr>
            <w:rFonts w:cs="Times New Roman"/>
            <w:color w:val="0000FF"/>
            <w:szCs w:val="24"/>
          </w:rPr>
          <w:t>Приложений 3</w:t>
        </w:r>
      </w:hyperlink>
      <w:r>
        <w:rPr>
          <w:rFonts w:cs="Times New Roman"/>
          <w:szCs w:val="24"/>
        </w:rPr>
        <w:t xml:space="preserve"> и </w:t>
      </w:r>
      <w:hyperlink w:anchor="Par984" w:history="1">
        <w:r>
          <w:rPr>
            <w:rFonts w:cs="Times New Roman"/>
            <w:color w:val="0000FF"/>
            <w:szCs w:val="24"/>
          </w:rPr>
          <w:t>5</w:t>
        </w:r>
      </w:hyperlink>
      <w:r>
        <w:rPr>
          <w:rFonts w:cs="Times New Roman"/>
          <w:szCs w:val="24"/>
        </w:rP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C76BB0" w:rsidRDefault="00C76BB0">
      <w:pPr>
        <w:widowControl w:val="0"/>
        <w:autoSpaceDE w:val="0"/>
        <w:autoSpaceDN w:val="0"/>
        <w:adjustRightInd w:val="0"/>
        <w:spacing w:after="0"/>
        <w:ind w:firstLine="540"/>
        <w:jc w:val="both"/>
        <w:rPr>
          <w:rFonts w:cs="Times New Roman"/>
          <w:szCs w:val="24"/>
        </w:rPr>
      </w:pPr>
      <w:bookmarkStart w:id="3" w:name="Par21"/>
      <w:bookmarkEnd w:id="3"/>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49"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49"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7" w:history="1">
        <w:r>
          <w:rPr>
            <w:rFonts w:cs="Times New Roman"/>
            <w:color w:val="0000FF"/>
            <w:szCs w:val="24"/>
          </w:rPr>
          <w:t>актами</w:t>
        </w:r>
      </w:hyperlink>
      <w:r>
        <w:rPr>
          <w:rFonts w:cs="Times New Roman"/>
          <w:szCs w:val="24"/>
        </w:rPr>
        <w:t xml:space="preserve"> Таможенного союза или </w:t>
      </w:r>
      <w:hyperlink r:id="rId8" w:history="1">
        <w:r>
          <w:rPr>
            <w:rFonts w:cs="Times New Roman"/>
            <w:color w:val="0000FF"/>
            <w:szCs w:val="24"/>
          </w:rPr>
          <w:t>законодательством</w:t>
        </w:r>
      </w:hyperlink>
      <w:r>
        <w:rPr>
          <w:rFonts w:cs="Times New Roman"/>
          <w:szCs w:val="24"/>
        </w:rPr>
        <w:t xml:space="preserve"> государства - члена Таможенного союза, не допускается;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49" w:history="1">
        <w:r>
          <w:rPr>
            <w:rFonts w:cs="Times New Roman"/>
            <w:color w:val="0000FF"/>
            <w:szCs w:val="24"/>
          </w:rPr>
          <w:t>регламента</w:t>
        </w:r>
      </w:hyperlink>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Указанная продукция маркируется национальным знаком соответствия (знаком обращения на рынке) в соответствии с </w:t>
      </w:r>
      <w:hyperlink r:id="rId9"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C76BB0" w:rsidRDefault="00C76BB0">
      <w:pPr>
        <w:widowControl w:val="0"/>
        <w:autoSpaceDE w:val="0"/>
        <w:autoSpaceDN w:val="0"/>
        <w:adjustRightInd w:val="0"/>
        <w:spacing w:after="0"/>
        <w:ind w:firstLine="540"/>
        <w:jc w:val="both"/>
        <w:rPr>
          <w:rFonts w:cs="Times New Roman"/>
          <w:szCs w:val="24"/>
        </w:rPr>
      </w:pPr>
      <w:bookmarkStart w:id="4" w:name="Par26"/>
      <w:bookmarkEnd w:id="4"/>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history="1">
        <w:r>
          <w:rPr>
            <w:rFonts w:cs="Times New Roman"/>
            <w:color w:val="0000FF"/>
            <w:szCs w:val="24"/>
          </w:rPr>
          <w:t>подпункте 3.2</w:t>
        </w:r>
      </w:hyperlink>
      <w:r>
        <w:rPr>
          <w:rFonts w:cs="Times New Roman"/>
          <w:szCs w:val="24"/>
        </w:rPr>
        <w:t xml:space="preserve"> настоящего Решения, допускается в течение срока годности продукции, установленного в соответствии с </w:t>
      </w:r>
      <w:hyperlink r:id="rId10"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9"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представление их не реже одного раза в год 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в Секретариат Комиссии для утверждения Комиссией в установленном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6. Сторонам:</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6.1. До дня вступления Технического </w:t>
      </w:r>
      <w:hyperlink w:anchor="Par49" w:history="1">
        <w:r>
          <w:rPr>
            <w:rFonts w:cs="Times New Roman"/>
            <w:color w:val="0000FF"/>
            <w:szCs w:val="24"/>
          </w:rPr>
          <w:t>регламента</w:t>
        </w:r>
      </w:hyperlink>
      <w:r>
        <w:rPr>
          <w:rFonts w:cs="Times New Roman"/>
          <w:szCs w:val="24"/>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49" w:history="1">
        <w:r>
          <w:rPr>
            <w:rFonts w:cs="Times New Roman"/>
            <w:color w:val="0000FF"/>
            <w:szCs w:val="24"/>
          </w:rPr>
          <w:t>регламента</w:t>
        </w:r>
      </w:hyperlink>
      <w:r>
        <w:rPr>
          <w:rFonts w:cs="Times New Roman"/>
          <w:szCs w:val="24"/>
        </w:rPr>
        <w:t>, и информировать об этом Комиссию;</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6.2. 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обеспечить проведение государственного контроля (надзора) за соблюдением требований Технического </w:t>
      </w:r>
      <w:hyperlink w:anchor="Par49" w:history="1">
        <w:r>
          <w:rPr>
            <w:rFonts w:cs="Times New Roman"/>
            <w:color w:val="0000FF"/>
            <w:szCs w:val="24"/>
          </w:rPr>
          <w:t>регламента</w:t>
        </w:r>
      </w:hyperlink>
      <w:r>
        <w:rPr>
          <w:rFonts w:cs="Times New Roman"/>
          <w:szCs w:val="24"/>
        </w:rPr>
        <w:t xml:space="preserve"> с учетом </w:t>
      </w:r>
      <w:hyperlink w:anchor="Par21" w:history="1">
        <w:r>
          <w:rPr>
            <w:rFonts w:cs="Times New Roman"/>
            <w:color w:val="0000FF"/>
            <w:szCs w:val="24"/>
          </w:rPr>
          <w:t>подпунктов 3.2</w:t>
        </w:r>
      </w:hyperlink>
      <w:r>
        <w:rPr>
          <w:rFonts w:cs="Times New Roman"/>
          <w:szCs w:val="24"/>
        </w:rPr>
        <w:t xml:space="preserve"> - </w:t>
      </w:r>
      <w:hyperlink w:anchor="Par26" w:history="1">
        <w:r>
          <w:rPr>
            <w:rFonts w:cs="Times New Roman"/>
            <w:color w:val="0000FF"/>
            <w:szCs w:val="24"/>
          </w:rPr>
          <w:t>3.4</w:t>
        </w:r>
      </w:hyperlink>
      <w:r>
        <w:rPr>
          <w:rFonts w:cs="Times New Roman"/>
          <w:szCs w:val="24"/>
        </w:rPr>
        <w:t xml:space="preserve"> настоящего Решения.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7. Настоящее Решение вступает в силу с даты его официального опубликования.</w:t>
      </w:r>
    </w:p>
    <w:p w:rsidR="00C76BB0" w:rsidRDefault="00C76BB0">
      <w:pPr>
        <w:widowControl w:val="0"/>
        <w:autoSpaceDE w:val="0"/>
        <w:autoSpaceDN w:val="0"/>
        <w:adjustRightInd w:val="0"/>
        <w:spacing w:after="0"/>
        <w:jc w:val="both"/>
        <w:rPr>
          <w:rFonts w:cs="Times New Roman"/>
          <w:szCs w:val="24"/>
        </w:rPr>
      </w:pPr>
    </w:p>
    <w:p w:rsidR="00C76BB0" w:rsidRDefault="00C76BB0">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C76BB0" w:rsidRDefault="00C76BB0">
      <w:pPr>
        <w:widowControl w:val="0"/>
        <w:autoSpaceDE w:val="0"/>
        <w:autoSpaceDN w:val="0"/>
        <w:adjustRightInd w:val="0"/>
        <w:spacing w:after="0"/>
        <w:jc w:val="center"/>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76BB0" w:rsidRDefault="00C76BB0">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от 9 декабря 2011 г. N 874</w:t>
      </w:r>
    </w:p>
    <w:p w:rsidR="00C76BB0" w:rsidRDefault="00C76BB0">
      <w:pPr>
        <w:widowControl w:val="0"/>
        <w:autoSpaceDE w:val="0"/>
        <w:autoSpaceDN w:val="0"/>
        <w:adjustRightInd w:val="0"/>
        <w:spacing w:after="0"/>
        <w:jc w:val="right"/>
        <w:rPr>
          <w:rFonts w:cs="Times New Roman"/>
          <w:szCs w:val="24"/>
        </w:rPr>
      </w:pPr>
    </w:p>
    <w:p w:rsidR="00C76BB0" w:rsidRDefault="00C76BB0">
      <w:pPr>
        <w:widowControl w:val="0"/>
        <w:autoSpaceDE w:val="0"/>
        <w:autoSpaceDN w:val="0"/>
        <w:adjustRightInd w:val="0"/>
        <w:spacing w:after="0"/>
        <w:jc w:val="center"/>
        <w:rPr>
          <w:rFonts w:cs="Times New Roman"/>
          <w:b/>
          <w:bCs/>
          <w:szCs w:val="24"/>
        </w:rPr>
      </w:pPr>
      <w:bookmarkStart w:id="5" w:name="Par49"/>
      <w:bookmarkEnd w:id="5"/>
      <w:r>
        <w:rPr>
          <w:rFonts w:cs="Times New Roman"/>
          <w:b/>
          <w:bCs/>
          <w:szCs w:val="24"/>
        </w:rPr>
        <w:t>ТЕХНИЧЕСКИЙ РЕГЛАМЕНТ ТАМОЖЕННОГО СОЮЗА</w:t>
      </w:r>
    </w:p>
    <w:p w:rsidR="00C76BB0" w:rsidRDefault="00C76BB0">
      <w:pPr>
        <w:widowControl w:val="0"/>
        <w:autoSpaceDE w:val="0"/>
        <w:autoSpaceDN w:val="0"/>
        <w:adjustRightInd w:val="0"/>
        <w:spacing w:after="0"/>
        <w:jc w:val="center"/>
        <w:rPr>
          <w:rFonts w:cs="Times New Roman"/>
          <w:b/>
          <w:bCs/>
          <w:szCs w:val="24"/>
        </w:rPr>
      </w:pP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ТР ТС 015/2011</w:t>
      </w:r>
    </w:p>
    <w:p w:rsidR="00C76BB0" w:rsidRDefault="00C76BB0">
      <w:pPr>
        <w:widowControl w:val="0"/>
        <w:autoSpaceDE w:val="0"/>
        <w:autoSpaceDN w:val="0"/>
        <w:adjustRightInd w:val="0"/>
        <w:spacing w:after="0"/>
        <w:jc w:val="center"/>
        <w:rPr>
          <w:rFonts w:cs="Times New Roman"/>
          <w:b/>
          <w:bCs/>
          <w:szCs w:val="24"/>
        </w:rPr>
      </w:pP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 БЕЗОПАСНОСТИ ЗЕРНА</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Предисловие</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1" w:history="1">
        <w:r>
          <w:rPr>
            <w:rFonts w:cs="Times New Roman"/>
            <w:color w:val="0000FF"/>
            <w:szCs w:val="24"/>
          </w:rPr>
          <w:t>Соглашением</w:t>
        </w:r>
      </w:hyperlink>
      <w:r>
        <w:rPr>
          <w:rFonts w:cs="Times New Roman"/>
          <w:szCs w:val="24"/>
        </w:rPr>
        <w:t xml:space="preserve"> о единых </w:t>
      </w:r>
      <w:r>
        <w:rPr>
          <w:rFonts w:cs="Times New Roman"/>
          <w:szCs w:val="24"/>
        </w:rPr>
        <w:lastRenderedPageBreak/>
        <w:t>принципах и правилах технического регулирования в Республике Беларусь, Республике Казахстан и Российской Федерации от 18 ноября 2010 года.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Статья 1. Область применения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Настоящий технический регламент не распространяется на зерно, предназначенное для семенных целей, продукты переработки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ar266" w:history="1">
        <w:r>
          <w:rPr>
            <w:rFonts w:cs="Times New Roman"/>
            <w:color w:val="0000FF"/>
            <w:szCs w:val="24"/>
          </w:rPr>
          <w:t>приложении 1</w:t>
        </w:r>
      </w:hyperlink>
      <w:r>
        <w:rPr>
          <w:rFonts w:cs="Times New Roman"/>
          <w:szCs w:val="24"/>
        </w:rPr>
        <w:t xml:space="preserve"> к настоящему техническому регламенту.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ar147" w:history="1">
        <w:r>
          <w:rPr>
            <w:rFonts w:cs="Times New Roman"/>
            <w:color w:val="0000FF"/>
            <w:szCs w:val="24"/>
          </w:rPr>
          <w:t>статье 5</w:t>
        </w:r>
      </w:hyperlink>
      <w:r>
        <w:rPr>
          <w:rFonts w:cs="Times New Roman"/>
          <w:szCs w:val="24"/>
        </w:rPr>
        <w:t xml:space="preserve">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Статья 2. Определения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используются следующие термины и их определения: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влажность зерна - физико-химически и механически связанная с тканями зерна вода, удаляемая в стандартных условиях определения;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генно-модифицированные (трансгенные) организмы - организмы, полученные с использованием методов генной инженерии;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головневое зерно - зерно, частично или полностью загрязненное спорами головни;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зерно - плоды злаковых, зернобобовых и масличных культур, используемые для </w:t>
      </w:r>
      <w:r>
        <w:rPr>
          <w:rFonts w:cs="Times New Roman"/>
          <w:szCs w:val="24"/>
        </w:rPr>
        <w:lastRenderedPageBreak/>
        <w:t>пищевых и кормовых целей;</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идентификация зерна - процедура отнесения зерна к объектам технического регулирования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кормовые цели - использование зерна в качестве корма для животных и производства комбикормов;</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обеззараживание зерна - химическое, радиационное или физическое воздействие на зерно с целью уничтожения вредителей и микроорганизмов;</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обработка зерна - очистка и (или) сушка, и (или) обеззараживание зерна с целью обеспечения его безопасности;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очистка зерна - удаление примесей с целью обеспечения безопасности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перевозка зерна - перемещение партий зерна при его обращении;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пищевые цели - использование зерна для переработки в пищевую продукцию;</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поставляемое зерно - зерно, прошедшее обработку и направляемое на пищевые или кормовые цели;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производство зерна - комплекс агротехнологических мероприятий, направленных на выращивание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розовоокрашенное зерно - зерно выполненное, блестящее, с розовой пигментацией оболочек преимущественно в области зародыша;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спорынья - зерно, пораженное грибом Claviceps purpurea в виде удлиненных плотных образований в колосе темно-фиолетового цвета;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сушка зерна - понижение влажности зерна с целью обеспечения его безопасности;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хранение зерна - технологический процесс создания в зернохранилище условий для обеспечения безопасности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экспертиза зерна - определение показателей безопасности зерна в целях принятия решения о возможности его утилизации.</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выпуска зерна в обращение на рынке</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 Зерно, поставляемое на пищевые и кормовые цели, выпускается в обращение на единой таможенной территории Таможенного союза при условии, что оно прошло </w:t>
      </w:r>
      <w:r>
        <w:rPr>
          <w:rFonts w:cs="Times New Roman"/>
          <w:szCs w:val="24"/>
        </w:rPr>
        <w:lastRenderedPageBreak/>
        <w:t>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bookmarkStart w:id="6" w:name="Par108"/>
      <w:bookmarkEnd w:id="6"/>
      <w:r>
        <w:rPr>
          <w:rFonts w:cs="Times New Roman"/>
          <w:szCs w:val="24"/>
        </w:rPr>
        <w:t>Статья 4. Требования безопасности</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ar463" w:history="1">
        <w:r>
          <w:rPr>
            <w:rFonts w:cs="Times New Roman"/>
            <w:color w:val="0000FF"/>
            <w:szCs w:val="24"/>
          </w:rPr>
          <w:t>приложениях 2</w:t>
        </w:r>
      </w:hyperlink>
      <w:r>
        <w:rPr>
          <w:rFonts w:cs="Times New Roman"/>
          <w:szCs w:val="24"/>
        </w:rPr>
        <w:t xml:space="preserve">, </w:t>
      </w:r>
      <w:hyperlink w:anchor="Par644" w:history="1">
        <w:r>
          <w:rPr>
            <w:rFonts w:cs="Times New Roman"/>
            <w:color w:val="0000FF"/>
            <w:szCs w:val="24"/>
          </w:rPr>
          <w:t>3</w:t>
        </w:r>
      </w:hyperlink>
      <w:r>
        <w:rPr>
          <w:rFonts w:cs="Times New Roman"/>
          <w:szCs w:val="24"/>
        </w:rPr>
        <w:t xml:space="preserve"> к настоящему техническому регламенту.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ar804" w:history="1">
        <w:r>
          <w:rPr>
            <w:rFonts w:cs="Times New Roman"/>
            <w:color w:val="0000FF"/>
            <w:szCs w:val="24"/>
          </w:rPr>
          <w:t>приложениях 4</w:t>
        </w:r>
      </w:hyperlink>
      <w:r>
        <w:rPr>
          <w:rFonts w:cs="Times New Roman"/>
          <w:szCs w:val="24"/>
        </w:rPr>
        <w:t xml:space="preserve">, </w:t>
      </w:r>
      <w:hyperlink w:anchor="Par984" w:history="1">
        <w:r>
          <w:rPr>
            <w:rFonts w:cs="Times New Roman"/>
            <w:color w:val="0000FF"/>
            <w:szCs w:val="24"/>
          </w:rPr>
          <w:t>5</w:t>
        </w:r>
      </w:hyperlink>
      <w:r>
        <w:rPr>
          <w:rFonts w:cs="Times New Roman"/>
          <w:szCs w:val="24"/>
        </w:rPr>
        <w:t xml:space="preserve"> к настоящему техническому регламенту.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3. Определение остаточных количеств пестицидов, за исключением пестицидов, указанных в </w:t>
      </w:r>
      <w:hyperlink w:anchor="Par463" w:history="1">
        <w:r>
          <w:rPr>
            <w:rFonts w:cs="Times New Roman"/>
            <w:color w:val="0000FF"/>
            <w:szCs w:val="24"/>
          </w:rPr>
          <w:t>приложениях 2</w:t>
        </w:r>
      </w:hyperlink>
      <w:r>
        <w:rPr>
          <w:rFonts w:cs="Times New Roman"/>
          <w:szCs w:val="24"/>
        </w:rPr>
        <w:t xml:space="preserve">, </w:t>
      </w:r>
      <w:hyperlink w:anchor="Par804" w:history="1">
        <w:r>
          <w:rPr>
            <w:rFonts w:cs="Times New Roman"/>
            <w:color w:val="0000FF"/>
            <w:szCs w:val="24"/>
          </w:rPr>
          <w:t>4</w:t>
        </w:r>
      </w:hyperlink>
      <w:r>
        <w:rPr>
          <w:rFonts w:cs="Times New Roman"/>
          <w:szCs w:val="24"/>
        </w:rP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ar1037" w:history="1">
        <w:r>
          <w:rPr>
            <w:rFonts w:cs="Times New Roman"/>
            <w:color w:val="0000FF"/>
            <w:szCs w:val="24"/>
          </w:rPr>
          <w:t>приложении 6</w:t>
        </w:r>
      </w:hyperlink>
      <w:r>
        <w:rPr>
          <w:rFonts w:cs="Times New Roman"/>
          <w:szCs w:val="24"/>
        </w:rPr>
        <w:t xml:space="preserve"> к настоящему техническому регламенту.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2" w:history="1">
        <w:r>
          <w:rPr>
            <w:rFonts w:cs="Times New Roman"/>
            <w:color w:val="0000FF"/>
            <w:szCs w:val="24"/>
          </w:rPr>
          <w:t>порядке</w:t>
        </w:r>
      </w:hyperlink>
      <w:r>
        <w:rPr>
          <w:rFonts w:cs="Times New Roman"/>
          <w:szCs w:val="24"/>
        </w:rPr>
        <w:t xml:space="preserve">, установленном законодательством государства - члена Таможенного союза, и указанных в </w:t>
      </w:r>
      <w:hyperlink w:anchor="Par463" w:history="1">
        <w:r>
          <w:rPr>
            <w:rFonts w:cs="Times New Roman"/>
            <w:color w:val="0000FF"/>
            <w:szCs w:val="24"/>
          </w:rPr>
          <w:t>приложениях 2</w:t>
        </w:r>
      </w:hyperlink>
      <w:r>
        <w:rPr>
          <w:rFonts w:cs="Times New Roman"/>
          <w:szCs w:val="24"/>
        </w:rPr>
        <w:t xml:space="preserve">, </w:t>
      </w:r>
      <w:hyperlink w:anchor="Par804" w:history="1">
        <w:r>
          <w:rPr>
            <w:rFonts w:cs="Times New Roman"/>
            <w:color w:val="0000FF"/>
            <w:szCs w:val="24"/>
          </w:rPr>
          <w:t>4</w:t>
        </w:r>
      </w:hyperlink>
      <w:r>
        <w:rPr>
          <w:rFonts w:cs="Times New Roman"/>
          <w:szCs w:val="24"/>
        </w:rPr>
        <w:t xml:space="preserve">, </w:t>
      </w:r>
      <w:hyperlink w:anchor="Par1037" w:history="1">
        <w:r>
          <w:rPr>
            <w:rFonts w:cs="Times New Roman"/>
            <w:color w:val="0000FF"/>
            <w:szCs w:val="24"/>
          </w:rPr>
          <w:t>6</w:t>
        </w:r>
      </w:hyperlink>
      <w:r>
        <w:rPr>
          <w:rFonts w:cs="Times New Roman"/>
          <w:szCs w:val="24"/>
        </w:rPr>
        <w:t xml:space="preserve"> к настоящему техническому регламенту, превышает допустимые уровни.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13" w:history="1">
        <w:r>
          <w:rPr>
            <w:rFonts w:cs="Times New Roman"/>
            <w:color w:val="0000FF"/>
            <w:szCs w:val="24"/>
          </w:rPr>
          <w:t>законодательства</w:t>
        </w:r>
      </w:hyperlink>
      <w:r>
        <w:rPr>
          <w:rFonts w:cs="Times New Roman"/>
          <w:szCs w:val="24"/>
        </w:rPr>
        <w:t xml:space="preserve">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14"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8. Технологический процесс обработки зерна в зернохранилищах должен обеспечивать </w:t>
      </w:r>
      <w:r>
        <w:rPr>
          <w:rFonts w:cs="Times New Roman"/>
          <w:szCs w:val="24"/>
        </w:rPr>
        <w:lastRenderedPageBreak/>
        <w:t>сушку, очистку и обеззараживание зерна до уровня, обеспечивающего безопасное и стойкое для хранения состояние.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C76BB0" w:rsidRDefault="00C76BB0">
      <w:pPr>
        <w:widowControl w:val="0"/>
        <w:autoSpaceDE w:val="0"/>
        <w:autoSpaceDN w:val="0"/>
        <w:adjustRightInd w:val="0"/>
        <w:spacing w:after="0"/>
        <w:ind w:firstLine="540"/>
        <w:jc w:val="both"/>
        <w:rPr>
          <w:rFonts w:cs="Times New Roman"/>
          <w:szCs w:val="24"/>
        </w:rPr>
      </w:pPr>
      <w:bookmarkStart w:id="7" w:name="Par120"/>
      <w:bookmarkEnd w:id="7"/>
      <w:r>
        <w:rPr>
          <w:rFonts w:cs="Times New Roman"/>
          <w:szCs w:val="24"/>
        </w:rP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13. Перевозка зерна осуществляется транспортными средствами, обеспечивающими безопасность и сохранность зерна при его перевозке.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15. Грузовые отделения транспортных средств и контейнеры не должны являться источником загрязнения зерна.</w:t>
      </w:r>
    </w:p>
    <w:p w:rsidR="00C76BB0" w:rsidRDefault="00C76BB0">
      <w:pPr>
        <w:widowControl w:val="0"/>
        <w:autoSpaceDE w:val="0"/>
        <w:autoSpaceDN w:val="0"/>
        <w:adjustRightInd w:val="0"/>
        <w:spacing w:after="0"/>
        <w:ind w:firstLine="540"/>
        <w:jc w:val="both"/>
        <w:rPr>
          <w:rFonts w:cs="Times New Roman"/>
          <w:szCs w:val="24"/>
        </w:rPr>
      </w:pPr>
      <w:bookmarkStart w:id="8" w:name="Par125"/>
      <w:bookmarkEnd w:id="8"/>
      <w:r>
        <w:rPr>
          <w:rFonts w:cs="Times New Roman"/>
          <w:szCs w:val="24"/>
        </w:rPr>
        <w:t>16. Зерно перевозится бестарным методом, в транспортной таре или потребительской упаковке.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C76BB0" w:rsidRDefault="00C76BB0">
      <w:pPr>
        <w:widowControl w:val="0"/>
        <w:autoSpaceDE w:val="0"/>
        <w:autoSpaceDN w:val="0"/>
        <w:adjustRightInd w:val="0"/>
        <w:spacing w:after="0"/>
        <w:ind w:firstLine="540"/>
        <w:jc w:val="both"/>
        <w:rPr>
          <w:rFonts w:cs="Times New Roman"/>
          <w:szCs w:val="24"/>
        </w:rPr>
      </w:pPr>
      <w:bookmarkStart w:id="9" w:name="Par127"/>
      <w:bookmarkEnd w:id="9"/>
      <w:r>
        <w:rPr>
          <w:rFonts w:cs="Times New Roman"/>
          <w:szCs w:val="24"/>
        </w:rPr>
        <w:t>1) виде зерна, годе урожая, месте происхождения, назначении зерна (на пищевые или кормовые цели, на хранение и (или) обработку, на экспорт);</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количестве зерна, в единицах массы;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наименовании и месте нахождения заявителя;</w:t>
      </w:r>
    </w:p>
    <w:p w:rsidR="00C76BB0" w:rsidRDefault="00C76BB0">
      <w:pPr>
        <w:widowControl w:val="0"/>
        <w:autoSpaceDE w:val="0"/>
        <w:autoSpaceDN w:val="0"/>
        <w:adjustRightInd w:val="0"/>
        <w:spacing w:after="0"/>
        <w:ind w:firstLine="540"/>
        <w:jc w:val="both"/>
        <w:rPr>
          <w:rFonts w:cs="Times New Roman"/>
          <w:szCs w:val="24"/>
        </w:rPr>
      </w:pPr>
      <w:bookmarkStart w:id="10" w:name="Par130"/>
      <w:bookmarkEnd w:id="10"/>
      <w:r>
        <w:rPr>
          <w:rFonts w:cs="Times New Roman"/>
          <w:szCs w:val="24"/>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ar127" w:history="1">
        <w:r>
          <w:rPr>
            <w:rFonts w:cs="Times New Roman"/>
            <w:color w:val="0000FF"/>
            <w:szCs w:val="24"/>
          </w:rPr>
          <w:t>подпунктах 1</w:t>
        </w:r>
      </w:hyperlink>
      <w:r>
        <w:rPr>
          <w:rFonts w:cs="Times New Roman"/>
          <w:szCs w:val="24"/>
        </w:rPr>
        <w:t xml:space="preserve"> - </w:t>
      </w:r>
      <w:hyperlink w:anchor="Par130" w:history="1">
        <w:r>
          <w:rPr>
            <w:rFonts w:cs="Times New Roman"/>
            <w:color w:val="0000FF"/>
            <w:szCs w:val="24"/>
          </w:rPr>
          <w:t>4</w:t>
        </w:r>
      </w:hyperlink>
      <w:r>
        <w:rPr>
          <w:rFonts w:cs="Times New Roman"/>
          <w:szCs w:val="24"/>
        </w:rP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Допускается маркировку зерна дополнять надписью: "Срок годности не ограничен при соблюдении условий хранения".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языке(ах)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w:t>
      </w:r>
      <w:r>
        <w:rPr>
          <w:rFonts w:cs="Times New Roman"/>
          <w:szCs w:val="24"/>
        </w:rPr>
        <w:lastRenderedPageBreak/>
        <w:t>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Упаковка должна соответствовать требованиям технического </w:t>
      </w:r>
      <w:hyperlink r:id="rId15" w:history="1">
        <w:r>
          <w:rPr>
            <w:rFonts w:cs="Times New Roman"/>
            <w:color w:val="0000FF"/>
            <w:szCs w:val="24"/>
          </w:rPr>
          <w:t>регламента</w:t>
        </w:r>
      </w:hyperlink>
      <w:r>
        <w:rPr>
          <w:rFonts w:cs="Times New Roman"/>
          <w:szCs w:val="24"/>
        </w:rPr>
        <w:t xml:space="preserve"> Таможенного союза "О безопасности упаковки".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17. Партия поставляемого зерна, не отвечающая требованиям настоящего технического регламента, подлежит возврату или утилизации.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19. На основании результатов испытаний комиссия принимает решение о возврате или утилизации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20. Возврат и утилизация зерна осуществляются в соответствии с требованиями национального экологического </w:t>
      </w:r>
      <w:hyperlink r:id="rId16" w:history="1">
        <w:r>
          <w:rPr>
            <w:rFonts w:cs="Times New Roman"/>
            <w:color w:val="0000FF"/>
            <w:szCs w:val="24"/>
          </w:rPr>
          <w:t>законодательства</w:t>
        </w:r>
      </w:hyperlink>
      <w:r>
        <w:rPr>
          <w:rFonts w:cs="Times New Roman"/>
          <w:szCs w:val="24"/>
        </w:rPr>
        <w:t xml:space="preserve"> и национального </w:t>
      </w:r>
      <w:hyperlink r:id="rId17" w:history="1">
        <w:r>
          <w:rPr>
            <w:rFonts w:cs="Times New Roman"/>
            <w:color w:val="0000FF"/>
            <w:szCs w:val="24"/>
          </w:rPr>
          <w:t>законодательства</w:t>
        </w:r>
      </w:hyperlink>
      <w:r>
        <w:rPr>
          <w:rFonts w:cs="Times New Roman"/>
          <w:szCs w:val="24"/>
        </w:rPr>
        <w:t xml:space="preserve"> в области карантина растений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r:id="rId18" w:history="1">
        <w:r>
          <w:rPr>
            <w:rFonts w:cs="Times New Roman"/>
            <w:color w:val="0000FF"/>
            <w:szCs w:val="24"/>
          </w:rPr>
          <w:t>порядке</w:t>
        </w:r>
      </w:hyperlink>
      <w:r>
        <w:rPr>
          <w:rFonts w:cs="Times New Roman"/>
          <w:szCs w:val="24"/>
        </w:rPr>
        <w:t>, установленном национальным законодательством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bookmarkStart w:id="11" w:name="Par147"/>
      <w:bookmarkEnd w:id="11"/>
      <w:r>
        <w:rPr>
          <w:rFonts w:cs="Times New Roman"/>
          <w:szCs w:val="24"/>
        </w:rPr>
        <w:t>Статья 5. Обеспечение соответствия требованиям безопасности</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lastRenderedPageBreak/>
        <w:t>Статья 6. Оценка соответствия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Оценка соответствия поставляемого зерна требованиям настоящего технического регламента проводится в формах:</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подтверждения (декларирования) соответствия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bookmarkStart w:id="12" w:name="Par158"/>
      <w:bookmarkEnd w:id="12"/>
      <w:r>
        <w:rPr>
          <w:rFonts w:cs="Times New Roman"/>
          <w:szCs w:val="24"/>
        </w:rPr>
        <w:t>Статья 7. Подтверждение соответствия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5. Декларирование соответствия зерна осуществляется по </w:t>
      </w:r>
      <w:hyperlink r:id="rId19" w:history="1">
        <w:r>
          <w:rPr>
            <w:rFonts w:cs="Times New Roman"/>
            <w:color w:val="0000FF"/>
            <w:szCs w:val="24"/>
          </w:rPr>
          <w:t>схемам 1д</w:t>
        </w:r>
      </w:hyperlink>
      <w:r>
        <w:rPr>
          <w:rFonts w:cs="Times New Roman"/>
          <w:szCs w:val="24"/>
        </w:rPr>
        <w:t xml:space="preserve">, </w:t>
      </w:r>
      <w:hyperlink r:id="rId20" w:history="1">
        <w:r>
          <w:rPr>
            <w:rFonts w:cs="Times New Roman"/>
            <w:color w:val="0000FF"/>
            <w:szCs w:val="24"/>
          </w:rPr>
          <w:t>2д</w:t>
        </w:r>
      </w:hyperlink>
      <w:r>
        <w:rPr>
          <w:rFonts w:cs="Times New Roman"/>
          <w:szCs w:val="24"/>
        </w:rPr>
        <w:t xml:space="preserve">, </w:t>
      </w:r>
      <w:hyperlink r:id="rId21" w:history="1">
        <w:r>
          <w:rPr>
            <w:rFonts w:cs="Times New Roman"/>
            <w:color w:val="0000FF"/>
            <w:szCs w:val="24"/>
          </w:rPr>
          <w:t>3д</w:t>
        </w:r>
      </w:hyperlink>
      <w:r>
        <w:rPr>
          <w:rFonts w:cs="Times New Roman"/>
          <w:szCs w:val="24"/>
        </w:rPr>
        <w:t xml:space="preserve">, </w:t>
      </w:r>
      <w:hyperlink r:id="rId22" w:history="1">
        <w:r>
          <w:rPr>
            <w:rFonts w:cs="Times New Roman"/>
            <w:color w:val="0000FF"/>
            <w:szCs w:val="24"/>
          </w:rPr>
          <w:t>4д</w:t>
        </w:r>
      </w:hyperlink>
      <w:r>
        <w:rPr>
          <w:rFonts w:cs="Times New Roman"/>
          <w:szCs w:val="24"/>
        </w:rPr>
        <w:t xml:space="preserve"> и </w:t>
      </w:r>
      <w:hyperlink r:id="rId23" w:history="1">
        <w:r>
          <w:rPr>
            <w:rFonts w:cs="Times New Roman"/>
            <w:color w:val="0000FF"/>
            <w:szCs w:val="24"/>
          </w:rPr>
          <w:t>6д</w:t>
        </w:r>
      </w:hyperlink>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r:id="rId24" w:history="1">
        <w:r>
          <w:rPr>
            <w:rFonts w:cs="Times New Roman"/>
            <w:color w:val="0000FF"/>
            <w:szCs w:val="24"/>
          </w:rPr>
          <w:t>схемам 1д</w:t>
        </w:r>
      </w:hyperlink>
      <w:r>
        <w:rPr>
          <w:rFonts w:cs="Times New Roman"/>
          <w:szCs w:val="24"/>
        </w:rPr>
        <w:t xml:space="preserve">, </w:t>
      </w:r>
      <w:hyperlink r:id="rId25" w:history="1">
        <w:r>
          <w:rPr>
            <w:rFonts w:cs="Times New Roman"/>
            <w:color w:val="0000FF"/>
            <w:szCs w:val="24"/>
          </w:rPr>
          <w:t>3д</w:t>
        </w:r>
      </w:hyperlink>
      <w:r>
        <w:rPr>
          <w:rFonts w:cs="Times New Roman"/>
          <w:szCs w:val="24"/>
        </w:rPr>
        <w:t xml:space="preserve">, </w:t>
      </w:r>
      <w:hyperlink r:id="rId26" w:history="1">
        <w:r>
          <w:rPr>
            <w:rFonts w:cs="Times New Roman"/>
            <w:color w:val="0000FF"/>
            <w:szCs w:val="24"/>
          </w:rPr>
          <w:t>6д</w:t>
        </w:r>
      </w:hyperlink>
      <w:r>
        <w:rPr>
          <w:rFonts w:cs="Times New Roman"/>
          <w:szCs w:val="24"/>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r:id="rId27" w:history="1">
        <w:r>
          <w:rPr>
            <w:rFonts w:cs="Times New Roman"/>
            <w:color w:val="0000FF"/>
            <w:szCs w:val="24"/>
          </w:rPr>
          <w:t>схемам 2д</w:t>
        </w:r>
      </w:hyperlink>
      <w:r>
        <w:rPr>
          <w:rFonts w:cs="Times New Roman"/>
          <w:szCs w:val="24"/>
        </w:rPr>
        <w:t xml:space="preserve">, </w:t>
      </w:r>
      <w:hyperlink r:id="rId28" w:history="1">
        <w:r>
          <w:rPr>
            <w:rFonts w:cs="Times New Roman"/>
            <w:color w:val="0000FF"/>
            <w:szCs w:val="24"/>
          </w:rPr>
          <w:t>4д</w:t>
        </w:r>
      </w:hyperlink>
      <w:r>
        <w:rPr>
          <w:rFonts w:cs="Times New Roman"/>
          <w:szCs w:val="24"/>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6. </w:t>
      </w:r>
      <w:hyperlink r:id="rId29" w:history="1">
        <w:r>
          <w:rPr>
            <w:rFonts w:cs="Times New Roman"/>
            <w:color w:val="0000FF"/>
            <w:szCs w:val="24"/>
          </w:rPr>
          <w:t>Схема</w:t>
        </w:r>
      </w:hyperlink>
      <w:r>
        <w:rPr>
          <w:rFonts w:cs="Times New Roman"/>
          <w:szCs w:val="24"/>
        </w:rPr>
        <w:t xml:space="preserve"> декларирования 1д включает следующие процедуры: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осуществление производственного контроля;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предпринимает все необходимые меры, чтобы процесс производства был </w:t>
      </w:r>
      <w:r>
        <w:rPr>
          <w:rFonts w:cs="Times New Roman"/>
          <w:szCs w:val="24"/>
        </w:rPr>
        <w:lastRenderedPageBreak/>
        <w:t>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обеспечивает проведение производственного контроля.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зерна, выпускаемого серийно, - не более 3 лет.</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7. </w:t>
      </w:r>
      <w:hyperlink r:id="rId30" w:history="1">
        <w:r>
          <w:rPr>
            <w:rFonts w:cs="Times New Roman"/>
            <w:color w:val="0000FF"/>
            <w:szCs w:val="24"/>
          </w:rPr>
          <w:t>Схема</w:t>
        </w:r>
      </w:hyperlink>
      <w:r>
        <w:rPr>
          <w:rFonts w:cs="Times New Roman"/>
          <w:szCs w:val="24"/>
        </w:rPr>
        <w:t xml:space="preserve"> декларирования 2д включает следующие процедуры: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формирует техническую документацию и проводит ее анализ.</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на партию зерна - по выбору заявителя.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31" w:history="1">
        <w:r>
          <w:rPr>
            <w:rFonts w:cs="Times New Roman"/>
            <w:color w:val="0000FF"/>
            <w:szCs w:val="24"/>
          </w:rPr>
          <w:t>Схема</w:t>
        </w:r>
      </w:hyperlink>
      <w:r>
        <w:rPr>
          <w:rFonts w:cs="Times New Roman"/>
          <w:szCs w:val="24"/>
        </w:rPr>
        <w:t xml:space="preserve"> декларирования 3д включает следующие процедуры: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осуществление производственного контроля;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обеспечивает проведение производственного контроля.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зерна, выпускаемого серийно, - не более 3 лет.</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9. </w:t>
      </w:r>
      <w:hyperlink r:id="rId32" w:history="1">
        <w:r>
          <w:rPr>
            <w:rFonts w:cs="Times New Roman"/>
            <w:color w:val="0000FF"/>
            <w:szCs w:val="24"/>
          </w:rPr>
          <w:t>Схема</w:t>
        </w:r>
      </w:hyperlink>
      <w:r>
        <w:rPr>
          <w:rFonts w:cs="Times New Roman"/>
          <w:szCs w:val="24"/>
        </w:rPr>
        <w:t xml:space="preserve"> декларирования 4д включает следующие процедуры: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формирует техническую документацию и проводит ее анализ.</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w:t>
      </w:r>
      <w:r>
        <w:rPr>
          <w:rFonts w:cs="Times New Roman"/>
          <w:szCs w:val="24"/>
        </w:rPr>
        <w:lastRenderedPageBreak/>
        <w:t>включенной в Единый реестр органов по сертификации и испытательных лабораторий (центров)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на партию - по выбору заявителя.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3" w:history="1">
        <w:r>
          <w:rPr>
            <w:rFonts w:cs="Times New Roman"/>
            <w:color w:val="0000FF"/>
            <w:szCs w:val="24"/>
          </w:rPr>
          <w:t>Схема</w:t>
        </w:r>
      </w:hyperlink>
      <w:r>
        <w:rPr>
          <w:rFonts w:cs="Times New Roman"/>
          <w:szCs w:val="24"/>
        </w:rPr>
        <w:t xml:space="preserve"> декларирования 6д включает следующие процедуры: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осуществление производственного контроля;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контроль за стабильностью функционирования системы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 целью контроля соответствия зерна требованиям настоящего технического регламента заявитель проводит испытания образцов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Испытания образцов зерна проводятся в аккредитованной испытательной лаборатории.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При отрицательных результатах инспекционного контроля заявитель принимает одно из следующих решений:</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приостанавливает действие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отменяет действие декларации о соответствии.</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зерна, выпускаемого серийно, - не более 5 лет.</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11. Техническая документация, подтверждающая соответствие зерна требованиям настоящего технического регламента, может включать:</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сертификаты соответствия на системы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иные документы, подтверждающие безопасность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12. Декларация о соответствии оформляется по единой форме, утвержденной Комиссией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13. Декларация о соответствии подлежит переоформлению в следующих случаях:</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при изменении требований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w:t>
      </w:r>
      <w:r>
        <w:rPr>
          <w:rFonts w:cs="Times New Roman"/>
          <w:szCs w:val="24"/>
        </w:rPr>
        <w:lastRenderedPageBreak/>
        <w:t>установленным требованиям.</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Переоформление декларации о соответствии осуществляется в порядке ее принятия.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1) на зерно, выпускаемое серийно, - у заявителя в течение не менее 10 лет со дня снятия (прекращения) производства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на партию зерна - у заявителя в течение не менее 10 лет со дня реализации партии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Вышеуказанные документы должны предоставляться органам государственного контроля (надзора) по их требованию.</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34"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Статья 8. Маркировка единым знаком обращения продукции на рынке государств - членов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1. Зерно, соответствующее требованиям безопасности и прошедшее процедуру подтверждения соответствия согласно </w:t>
      </w:r>
      <w:hyperlink w:anchor="Par158" w:history="1">
        <w:r>
          <w:rPr>
            <w:rFonts w:cs="Times New Roman"/>
            <w:color w:val="0000FF"/>
            <w:szCs w:val="24"/>
          </w:rPr>
          <w:t>статье 7</w:t>
        </w:r>
      </w:hyperlink>
      <w:r>
        <w:rPr>
          <w:rFonts w:cs="Times New Roman"/>
          <w:szCs w:val="24"/>
        </w:rP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outlineLvl w:val="1"/>
        <w:rPr>
          <w:rFonts w:cs="Times New Roman"/>
          <w:szCs w:val="24"/>
        </w:rPr>
      </w:pPr>
      <w:r>
        <w:rPr>
          <w:rFonts w:cs="Times New Roman"/>
          <w:szCs w:val="24"/>
        </w:rPr>
        <w:t>Статья 9. Защитительная оговорка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bookmarkStart w:id="13" w:name="Par253"/>
      <w:bookmarkEnd w:id="13"/>
      <w:r>
        <w:rPr>
          <w:rFonts w:cs="Times New Roman"/>
          <w:szCs w:val="24"/>
        </w:rP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 xml:space="preserve">3. В случае несогласия уполномоченных органов других государств - членов Таможенного союза с принятым решением, упомянутым в </w:t>
      </w:r>
      <w:hyperlink w:anchor="Par253" w:history="1">
        <w:r>
          <w:rPr>
            <w:rFonts w:cs="Times New Roman"/>
            <w:color w:val="0000FF"/>
            <w:szCs w:val="24"/>
          </w:rPr>
          <w:t>пункте 1</w:t>
        </w:r>
      </w:hyperlink>
      <w:r>
        <w:rPr>
          <w:rFonts w:cs="Times New Roman"/>
          <w:szCs w:val="24"/>
        </w:rPr>
        <w:t xml:space="preserve"> настоящей статьи, </w:t>
      </w:r>
      <w:r>
        <w:rPr>
          <w:rFonts w:cs="Times New Roman"/>
          <w:szCs w:val="24"/>
        </w:rPr>
        <w:lastRenderedPageBreak/>
        <w:t>уполномоченные органы всех государств - членов Таможенного союза проводят консультации с целью принятия взаимоприемлемого решения.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center"/>
        <w:rPr>
          <w:rFonts w:cs="Times New Roman"/>
          <w:szCs w:val="24"/>
        </w:rPr>
      </w:pPr>
      <w:bookmarkStart w:id="14" w:name="Par266"/>
      <w:bookmarkEnd w:id="14"/>
      <w:r>
        <w:rPr>
          <w:rFonts w:cs="Times New Roman"/>
          <w:szCs w:val="24"/>
        </w:rPr>
        <w:t>ОТЛИЧИТЕЛЬНЫЕ ПРИЗНАКИ</w:t>
      </w:r>
    </w:p>
    <w:p w:rsidR="00C76BB0" w:rsidRDefault="00C76BB0">
      <w:pPr>
        <w:widowControl w:val="0"/>
        <w:autoSpaceDE w:val="0"/>
        <w:autoSpaceDN w:val="0"/>
        <w:adjustRightInd w:val="0"/>
        <w:spacing w:after="0"/>
        <w:jc w:val="center"/>
        <w:rPr>
          <w:rFonts w:cs="Times New Roman"/>
          <w:szCs w:val="24"/>
        </w:rPr>
      </w:pPr>
      <w:r>
        <w:rPr>
          <w:rFonts w:cs="Times New Roman"/>
          <w:szCs w:val="24"/>
        </w:rPr>
        <w:t>ЗЕРЕН ЗЕРНОВЫХ, ЗЕРНОБОБОВЫХ И МАСЛИЧНЫХ КУЛЬТУР,</w:t>
      </w:r>
    </w:p>
    <w:p w:rsidR="00C76BB0" w:rsidRDefault="00C76BB0">
      <w:pPr>
        <w:widowControl w:val="0"/>
        <w:autoSpaceDE w:val="0"/>
        <w:autoSpaceDN w:val="0"/>
        <w:adjustRightInd w:val="0"/>
        <w:spacing w:after="0"/>
        <w:jc w:val="center"/>
        <w:rPr>
          <w:rFonts w:cs="Times New Roman"/>
          <w:szCs w:val="24"/>
        </w:rPr>
      </w:pPr>
      <w:r>
        <w:rPr>
          <w:rFonts w:cs="Times New Roman"/>
          <w:szCs w:val="24"/>
        </w:rPr>
        <w:t>ПРИМЕНЯЕМЫЕ ПРИ ИДЕНТИФИКАЦИИ</w:t>
      </w:r>
    </w:p>
    <w:p w:rsidR="00C76BB0" w:rsidRDefault="00C76B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6960"/>
      </w:tblGrid>
      <w:tr w:rsidR="00C76BB0">
        <w:tblPrEx>
          <w:tblCellMar>
            <w:top w:w="0" w:type="dxa"/>
            <w:bottom w:w="0" w:type="dxa"/>
          </w:tblCellMar>
        </w:tblPrEx>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зерна      </w:t>
            </w:r>
          </w:p>
        </w:tc>
        <w:tc>
          <w:tcPr>
            <w:tcW w:w="696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Признаки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Мягкая пшеница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овальной  формы,  короткое,  округлое,  цвет   от</w:t>
            </w:r>
            <w:r>
              <w:rPr>
                <w:rFonts w:ascii="Courier New" w:hAnsi="Courier New" w:cs="Courier New"/>
                <w:sz w:val="20"/>
                <w:szCs w:val="20"/>
              </w:rPr>
              <w:br/>
              <w:t>красно-коричневого до светло-желтого,  хорошо  различима</w:t>
            </w:r>
            <w:r>
              <w:rPr>
                <w:rFonts w:ascii="Courier New" w:hAnsi="Courier New" w:cs="Courier New"/>
                <w:sz w:val="20"/>
                <w:szCs w:val="20"/>
              </w:rPr>
              <w:br/>
              <w:t>бородка, в зерне присутствует замкнутая  линия  за  счет</w:t>
            </w:r>
            <w:r>
              <w:rPr>
                <w:rFonts w:ascii="Courier New" w:hAnsi="Courier New" w:cs="Courier New"/>
                <w:sz w:val="20"/>
                <w:szCs w:val="20"/>
              </w:rPr>
              <w:br/>
              <w:t>глубокой бороздки, эндосперм  различный  (мучнистый  или</w:t>
            </w:r>
            <w:r>
              <w:rPr>
                <w:rFonts w:ascii="Courier New" w:hAnsi="Courier New" w:cs="Courier New"/>
                <w:sz w:val="20"/>
                <w:szCs w:val="20"/>
              </w:rPr>
              <w:br/>
              <w:t xml:space="preserve">стекловидный), имеется хохолок, размеры: толщина от 1,4 </w:t>
            </w:r>
            <w:r>
              <w:rPr>
                <w:rFonts w:ascii="Courier New" w:hAnsi="Courier New" w:cs="Courier New"/>
                <w:sz w:val="20"/>
                <w:szCs w:val="20"/>
              </w:rPr>
              <w:br/>
              <w:t xml:space="preserve">до 3,1; ширина от 1,4 до 3,8; длина от 4,6 до 7,0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Твердая         </w:t>
            </w:r>
            <w:r>
              <w:rPr>
                <w:rFonts w:ascii="Courier New" w:hAnsi="Courier New" w:cs="Courier New"/>
                <w:sz w:val="20"/>
                <w:szCs w:val="20"/>
              </w:rPr>
              <w:br/>
              <w:t xml:space="preserve">пшеница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продолговатое,  гранистое  в  поперечном  разрезе,</w:t>
            </w:r>
            <w:r>
              <w:rPr>
                <w:rFonts w:ascii="Courier New" w:hAnsi="Courier New" w:cs="Courier New"/>
                <w:sz w:val="20"/>
                <w:szCs w:val="20"/>
              </w:rPr>
              <w:br/>
              <w:t>величина  средняя,  чаще  крупное,  цвет  колеблется  от</w:t>
            </w:r>
            <w:r>
              <w:rPr>
                <w:rFonts w:ascii="Courier New" w:hAnsi="Courier New" w:cs="Courier New"/>
                <w:sz w:val="20"/>
                <w:szCs w:val="20"/>
              </w:rPr>
              <w:br/>
              <w:t>светлого  до  темно-янтарного,  бородка  слабо  развита,</w:t>
            </w:r>
            <w:r>
              <w:rPr>
                <w:rFonts w:ascii="Courier New" w:hAnsi="Courier New" w:cs="Courier New"/>
                <w:sz w:val="20"/>
                <w:szCs w:val="20"/>
              </w:rPr>
              <w:br/>
              <w:t>едва   различима,   эндосперм   стекловидный,   открытая</w:t>
            </w:r>
            <w:r>
              <w:rPr>
                <w:rFonts w:ascii="Courier New" w:hAnsi="Courier New" w:cs="Courier New"/>
                <w:sz w:val="20"/>
                <w:szCs w:val="20"/>
              </w:rPr>
              <w:br/>
              <w:t>бороздка, размеры: толщина от 1,5 до 3,3; ширина от  1,6</w:t>
            </w:r>
            <w:r>
              <w:rPr>
                <w:rFonts w:ascii="Courier New" w:hAnsi="Courier New" w:cs="Courier New"/>
                <w:sz w:val="20"/>
                <w:szCs w:val="20"/>
              </w:rPr>
              <w:br/>
              <w:t xml:space="preserve">до 4,0; длина от 4,8 до 8,0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Рожь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более длинное  и  тонкое,  цвет  серовато-зеленый,</w:t>
            </w:r>
            <w:r>
              <w:rPr>
                <w:rFonts w:ascii="Courier New" w:hAnsi="Courier New" w:cs="Courier New"/>
                <w:sz w:val="20"/>
                <w:szCs w:val="20"/>
              </w:rPr>
              <w:br/>
              <w:t>имеет заостренный зародышевый конец,  глубокую  бородку,</w:t>
            </w:r>
            <w:r>
              <w:rPr>
                <w:rFonts w:ascii="Courier New" w:hAnsi="Courier New" w:cs="Courier New"/>
                <w:sz w:val="20"/>
                <w:szCs w:val="20"/>
              </w:rPr>
              <w:br/>
              <w:t>поверхность  зерновки  мелкоморщинистая,  имеется   едва</w:t>
            </w:r>
            <w:r>
              <w:rPr>
                <w:rFonts w:ascii="Courier New" w:hAnsi="Courier New" w:cs="Courier New"/>
                <w:sz w:val="20"/>
                <w:szCs w:val="20"/>
              </w:rPr>
              <w:br/>
              <w:t>различимая  бороздка  на  тупом  конце  зерна,  размеры:</w:t>
            </w:r>
            <w:r>
              <w:rPr>
                <w:rFonts w:ascii="Courier New" w:hAnsi="Courier New" w:cs="Courier New"/>
                <w:sz w:val="20"/>
                <w:szCs w:val="20"/>
              </w:rPr>
              <w:br/>
              <w:t>толщина от 1,5 до 3,1; ширина от 1,5 до  3,5;  длина  от</w:t>
            </w:r>
            <w:r>
              <w:rPr>
                <w:rFonts w:ascii="Courier New" w:hAnsi="Courier New" w:cs="Courier New"/>
                <w:sz w:val="20"/>
                <w:szCs w:val="20"/>
              </w:rPr>
              <w:br/>
              <w:t xml:space="preserve">5,0 до 10,0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Ячмень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сросшееся  с  чешуями,  редко  голое,</w:t>
            </w:r>
            <w:r>
              <w:rPr>
                <w:rFonts w:ascii="Courier New" w:hAnsi="Courier New" w:cs="Courier New"/>
                <w:sz w:val="20"/>
                <w:szCs w:val="20"/>
              </w:rPr>
              <w:br/>
              <w:t>форма  эллиптическая,  удлиненная  с   заострениями   на</w:t>
            </w:r>
            <w:r>
              <w:rPr>
                <w:rFonts w:ascii="Courier New" w:hAnsi="Courier New" w:cs="Courier New"/>
                <w:sz w:val="20"/>
                <w:szCs w:val="20"/>
              </w:rPr>
              <w:br/>
              <w:t>концах, поверхность  зерновки  гладкая,  цвет  желтый  с</w:t>
            </w:r>
            <w:r>
              <w:rPr>
                <w:rFonts w:ascii="Courier New" w:hAnsi="Courier New" w:cs="Courier New"/>
                <w:sz w:val="20"/>
                <w:szCs w:val="20"/>
              </w:rPr>
              <w:br/>
              <w:t>оттенками зеленого, без бороздки,  размеры:  толщина  от</w:t>
            </w:r>
            <w:r>
              <w:rPr>
                <w:rFonts w:ascii="Courier New" w:hAnsi="Courier New" w:cs="Courier New"/>
                <w:sz w:val="20"/>
                <w:szCs w:val="20"/>
              </w:rPr>
              <w:br/>
              <w:t>1,4 до 4,5; ширина от 2,0 до 5,0; длина от 7,0  до  14,6</w:t>
            </w:r>
            <w:r>
              <w:rPr>
                <w:rFonts w:ascii="Courier New" w:hAnsi="Courier New" w:cs="Courier New"/>
                <w:sz w:val="20"/>
                <w:szCs w:val="20"/>
              </w:rPr>
              <w:br/>
              <w:t xml:space="preserve">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Овес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несросшееся с чешуями,  форма  овально-</w:t>
            </w:r>
            <w:r>
              <w:rPr>
                <w:rFonts w:ascii="Courier New" w:hAnsi="Courier New" w:cs="Courier New"/>
                <w:sz w:val="20"/>
                <w:szCs w:val="20"/>
              </w:rPr>
              <w:br/>
              <w:t>удлиненная, суживающаяся к верхушке, либо  белого,  либо</w:t>
            </w:r>
            <w:r>
              <w:rPr>
                <w:rFonts w:ascii="Courier New" w:hAnsi="Courier New" w:cs="Courier New"/>
                <w:sz w:val="20"/>
                <w:szCs w:val="20"/>
              </w:rPr>
              <w:br/>
              <w:t>желтого  цвета,  опушение  покрывает  всю   поверхность,</w:t>
            </w:r>
            <w:r>
              <w:rPr>
                <w:rFonts w:ascii="Courier New" w:hAnsi="Courier New" w:cs="Courier New"/>
                <w:sz w:val="20"/>
                <w:szCs w:val="20"/>
              </w:rPr>
              <w:br/>
              <w:t>имеется  бороздка,  размеры:  толщина  от  1,2  до  3,6;</w:t>
            </w:r>
            <w:r>
              <w:rPr>
                <w:rFonts w:ascii="Courier New" w:hAnsi="Courier New" w:cs="Courier New"/>
                <w:sz w:val="20"/>
                <w:szCs w:val="20"/>
              </w:rPr>
              <w:br/>
              <w:t xml:space="preserve">ширина от 1,4 до 4,0; длина от 8,0 до 16,6 мм.          </w:t>
            </w:r>
          </w:p>
        </w:tc>
      </w:tr>
      <w:tr w:rsidR="00C76BB0">
        <w:tblPrEx>
          <w:tblCellMar>
            <w:top w:w="0" w:type="dxa"/>
            <w:bottom w:w="0" w:type="dxa"/>
          </w:tblCellMar>
        </w:tblPrEx>
        <w:trPr>
          <w:trHeight w:val="1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По  размеру,  консистенции,  форме   и   окраске   зерно</w:t>
            </w:r>
            <w:r>
              <w:rPr>
                <w:rFonts w:ascii="Courier New" w:hAnsi="Courier New" w:cs="Courier New"/>
                <w:sz w:val="20"/>
                <w:szCs w:val="20"/>
              </w:rPr>
              <w:br/>
              <w:t>кукурузы     довольно     разнообразно:      зубовидное,</w:t>
            </w:r>
            <w:r>
              <w:rPr>
                <w:rFonts w:ascii="Courier New" w:hAnsi="Courier New" w:cs="Courier New"/>
                <w:sz w:val="20"/>
                <w:szCs w:val="20"/>
              </w:rPr>
              <w:br/>
              <w:t>полустекловидное,    кремнистое,     почти     полностью</w:t>
            </w:r>
            <w:r>
              <w:rPr>
                <w:rFonts w:ascii="Courier New" w:hAnsi="Courier New" w:cs="Courier New"/>
                <w:sz w:val="20"/>
                <w:szCs w:val="20"/>
              </w:rPr>
              <w:br/>
              <w:t>стекловидное,  овальной,  округлой   формы,   мучнистое,</w:t>
            </w:r>
            <w:r>
              <w:rPr>
                <w:rFonts w:ascii="Courier New" w:hAnsi="Courier New" w:cs="Courier New"/>
                <w:sz w:val="20"/>
                <w:szCs w:val="20"/>
              </w:rPr>
              <w:br/>
              <w:t>лопающееся, имеет  белый,  желтый, красновато-коричневый</w:t>
            </w:r>
            <w:r>
              <w:rPr>
                <w:rFonts w:ascii="Courier New" w:hAnsi="Courier New" w:cs="Courier New"/>
                <w:sz w:val="20"/>
                <w:szCs w:val="20"/>
              </w:rPr>
              <w:br/>
              <w:t>цвет, поверхность зерновки гладкая или морщинистая,  без</w:t>
            </w:r>
            <w:r>
              <w:rPr>
                <w:rFonts w:ascii="Courier New" w:hAnsi="Courier New" w:cs="Courier New"/>
                <w:sz w:val="20"/>
                <w:szCs w:val="20"/>
              </w:rPr>
              <w:br/>
              <w:t>бороздки, размеры: толщина от 2,5 до 8,0; ширина от  5,0</w:t>
            </w:r>
            <w:r>
              <w:rPr>
                <w:rFonts w:ascii="Courier New" w:hAnsi="Courier New" w:cs="Courier New"/>
                <w:sz w:val="20"/>
                <w:szCs w:val="20"/>
              </w:rPr>
              <w:br/>
              <w:t xml:space="preserve">до 11,5; длина от 5,5 до 13,5 мм.                       </w:t>
            </w:r>
          </w:p>
        </w:tc>
      </w:tr>
      <w:tr w:rsidR="00C76BB0">
        <w:tblPrEx>
          <w:tblCellMar>
            <w:top w:w="0" w:type="dxa"/>
            <w:bottom w:w="0" w:type="dxa"/>
          </w:tblCellMar>
        </w:tblPrEx>
        <w:trPr>
          <w:trHeight w:val="8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Просо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округлой   формы,   имеет   кремовый,</w:t>
            </w:r>
            <w:r>
              <w:rPr>
                <w:rFonts w:ascii="Courier New" w:hAnsi="Courier New" w:cs="Courier New"/>
                <w:sz w:val="20"/>
                <w:szCs w:val="20"/>
              </w:rPr>
              <w:br/>
              <w:t>желтый, красный, коричневый цвет,  поверхность  зерновки</w:t>
            </w:r>
            <w:r>
              <w:rPr>
                <w:rFonts w:ascii="Courier New" w:hAnsi="Courier New" w:cs="Courier New"/>
                <w:sz w:val="20"/>
                <w:szCs w:val="20"/>
              </w:rPr>
              <w:br/>
              <w:t>гладкая, глянцевитая, размеры: толщина от  1,0  до  2,2;</w:t>
            </w:r>
            <w:r>
              <w:rPr>
                <w:rFonts w:ascii="Courier New" w:hAnsi="Courier New" w:cs="Courier New"/>
                <w:sz w:val="20"/>
                <w:szCs w:val="20"/>
              </w:rPr>
              <w:br/>
              <w:t xml:space="preserve">ширина от 1,2 до 3,0; длина от 1,8 до 3,2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Рис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удлиненно-овальной  формы,  поверхность</w:t>
            </w:r>
            <w:r>
              <w:rPr>
                <w:rFonts w:ascii="Courier New" w:hAnsi="Courier New" w:cs="Courier New"/>
                <w:sz w:val="20"/>
                <w:szCs w:val="20"/>
              </w:rPr>
              <w:br/>
              <w:t>зерновки продольно-ребристая,  имеет  белый,  соломенно-</w:t>
            </w:r>
            <w:r>
              <w:rPr>
                <w:rFonts w:ascii="Courier New" w:hAnsi="Courier New" w:cs="Courier New"/>
                <w:sz w:val="20"/>
                <w:szCs w:val="20"/>
              </w:rPr>
              <w:br/>
              <w:t>желтый, коричневый цвет, не имеет  бороздки  и  бородки,</w:t>
            </w:r>
            <w:r>
              <w:rPr>
                <w:rFonts w:ascii="Courier New" w:hAnsi="Courier New" w:cs="Courier New"/>
                <w:sz w:val="20"/>
                <w:szCs w:val="20"/>
              </w:rPr>
              <w:br/>
              <w:t>размеры: толщина от 1,2 до 2,8; ширина от  2,5  до  4,3;</w:t>
            </w:r>
            <w:r>
              <w:rPr>
                <w:rFonts w:ascii="Courier New" w:hAnsi="Courier New" w:cs="Courier New"/>
                <w:sz w:val="20"/>
                <w:szCs w:val="20"/>
              </w:rPr>
              <w:br/>
              <w:t xml:space="preserve">длина от 5,0 до 12,0 мм.                                </w:t>
            </w:r>
          </w:p>
        </w:tc>
      </w:tr>
      <w:tr w:rsidR="00C76BB0">
        <w:tblPrEx>
          <w:tblCellMar>
            <w:top w:w="0" w:type="dxa"/>
            <w:bottom w:w="0" w:type="dxa"/>
          </w:tblCellMar>
        </w:tblPrEx>
        <w:trPr>
          <w:trHeight w:val="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Гречиха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трехгранной   формы,   имеет   темно-</w:t>
            </w:r>
            <w:r>
              <w:rPr>
                <w:rFonts w:ascii="Courier New" w:hAnsi="Courier New" w:cs="Courier New"/>
                <w:sz w:val="20"/>
                <w:szCs w:val="20"/>
              </w:rPr>
              <w:br/>
              <w:t>коричневый цвет, размеры: толщина от 2,0 до  4,2;  длина</w:t>
            </w:r>
            <w:r>
              <w:rPr>
                <w:rFonts w:ascii="Courier New" w:hAnsi="Courier New" w:cs="Courier New"/>
                <w:sz w:val="20"/>
                <w:szCs w:val="20"/>
              </w:rPr>
              <w:br/>
              <w:t xml:space="preserve">от 5,0 до 7,0 мм.                                       </w:t>
            </w:r>
          </w:p>
        </w:tc>
      </w:tr>
      <w:tr w:rsidR="00C76BB0">
        <w:tblPrEx>
          <w:tblCellMar>
            <w:top w:w="0" w:type="dxa"/>
            <w:bottom w:w="0" w:type="dxa"/>
          </w:tblCellMar>
        </w:tblPrEx>
        <w:trPr>
          <w:trHeight w:val="8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Сорго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пленчатое или голое, округлой  формы,  поверхность</w:t>
            </w:r>
            <w:r>
              <w:rPr>
                <w:rFonts w:ascii="Courier New" w:hAnsi="Courier New" w:cs="Courier New"/>
                <w:sz w:val="20"/>
                <w:szCs w:val="20"/>
              </w:rPr>
              <w:br/>
              <w:t>зерновки  гладкая,  блестящая,  имеет  белый,  кремовый,</w:t>
            </w:r>
            <w:r>
              <w:rPr>
                <w:rFonts w:ascii="Courier New" w:hAnsi="Courier New" w:cs="Courier New"/>
                <w:sz w:val="20"/>
                <w:szCs w:val="20"/>
              </w:rPr>
              <w:br/>
              <w:t>красный, коричневый цвет, размеры:  толщина  от  1,0  до</w:t>
            </w:r>
            <w:r>
              <w:rPr>
                <w:rFonts w:ascii="Courier New" w:hAnsi="Courier New" w:cs="Courier New"/>
                <w:sz w:val="20"/>
                <w:szCs w:val="20"/>
              </w:rPr>
              <w:br/>
              <w:t xml:space="preserve">2,3; ширина от 1,4 до 3,5; длина от 1,8 до 3,3 мм.      </w:t>
            </w:r>
          </w:p>
        </w:tc>
      </w:tr>
      <w:tr w:rsidR="00C76BB0">
        <w:tblPrEx>
          <w:tblCellMar>
            <w:top w:w="0" w:type="dxa"/>
            <w:bottom w:w="0" w:type="dxa"/>
          </w:tblCellMar>
        </w:tblPrEx>
        <w:trPr>
          <w:trHeight w:val="1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Тритикале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обычно желтовато-коричневого цвета, имеет  хохолок</w:t>
            </w:r>
            <w:r>
              <w:rPr>
                <w:rFonts w:ascii="Courier New" w:hAnsi="Courier New" w:cs="Courier New"/>
                <w:sz w:val="20"/>
                <w:szCs w:val="20"/>
              </w:rPr>
              <w:br/>
              <w:t>и зародыш на концах. Между хохолком  и  зародышем  может</w:t>
            </w:r>
            <w:r>
              <w:rPr>
                <w:rFonts w:ascii="Courier New" w:hAnsi="Courier New" w:cs="Courier New"/>
                <w:sz w:val="20"/>
                <w:szCs w:val="20"/>
              </w:rPr>
              <w:br/>
              <w:t>быть сморщивание, имеется продольная бороздка.  Плодовая</w:t>
            </w:r>
            <w:r>
              <w:rPr>
                <w:rFonts w:ascii="Courier New" w:hAnsi="Courier New" w:cs="Courier New"/>
                <w:sz w:val="20"/>
                <w:szCs w:val="20"/>
              </w:rPr>
              <w:br/>
              <w:t>оболочка  зерновки   имеет   развитую   поверхность   со</w:t>
            </w:r>
            <w:r>
              <w:rPr>
                <w:rFonts w:ascii="Courier New" w:hAnsi="Courier New" w:cs="Courier New"/>
                <w:sz w:val="20"/>
                <w:szCs w:val="20"/>
              </w:rPr>
              <w:br/>
              <w:t>множеством   морщин,   углублений    конусообразной    и</w:t>
            </w:r>
            <w:r>
              <w:rPr>
                <w:rFonts w:ascii="Courier New" w:hAnsi="Courier New" w:cs="Courier New"/>
                <w:sz w:val="20"/>
                <w:szCs w:val="20"/>
              </w:rPr>
              <w:br/>
              <w:t>сферической формы. Плодовая оболочка неплотно  прилегает</w:t>
            </w:r>
            <w:r>
              <w:rPr>
                <w:rFonts w:ascii="Courier New" w:hAnsi="Courier New" w:cs="Courier New"/>
                <w:sz w:val="20"/>
                <w:szCs w:val="20"/>
              </w:rPr>
              <w:br/>
              <w:t>к семенной, размеры: толщина от 1,5 до  3,1;  ширина  от</w:t>
            </w:r>
            <w:r>
              <w:rPr>
                <w:rFonts w:ascii="Courier New" w:hAnsi="Courier New" w:cs="Courier New"/>
                <w:sz w:val="20"/>
                <w:szCs w:val="20"/>
              </w:rPr>
              <w:br/>
              <w:t xml:space="preserve">1,5 до 3,5; длина от 10,0 до 12,0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шаровидной,   округло-угловатой,   гладкой   или</w:t>
            </w:r>
            <w:r>
              <w:rPr>
                <w:rFonts w:ascii="Courier New" w:hAnsi="Courier New" w:cs="Courier New"/>
                <w:sz w:val="20"/>
                <w:szCs w:val="20"/>
              </w:rPr>
              <w:br/>
              <w:t>морщинистой  формы,  имеет   белый,   желтый,   розовый,</w:t>
            </w:r>
            <w:r>
              <w:rPr>
                <w:rFonts w:ascii="Courier New" w:hAnsi="Courier New" w:cs="Courier New"/>
                <w:sz w:val="20"/>
                <w:szCs w:val="20"/>
              </w:rPr>
              <w:br/>
              <w:t>зеленый цвет, семенной рубчик -  овальный,  светлый  или</w:t>
            </w:r>
            <w:r>
              <w:rPr>
                <w:rFonts w:ascii="Courier New" w:hAnsi="Courier New" w:cs="Courier New"/>
                <w:sz w:val="20"/>
                <w:szCs w:val="20"/>
              </w:rPr>
              <w:br/>
              <w:t>черный, размеры: толщина от 4,5 до 8,0;  ширина  от  4,5</w:t>
            </w:r>
            <w:r>
              <w:rPr>
                <w:rFonts w:ascii="Courier New" w:hAnsi="Courier New" w:cs="Courier New"/>
                <w:sz w:val="20"/>
                <w:szCs w:val="20"/>
              </w:rPr>
              <w:br/>
              <w:t xml:space="preserve">до 9,0; длина от 5,0 до 9,8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Чечевица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Чечевица бывает крупносеменная  и  мелкосеменная,  форма</w:t>
            </w:r>
            <w:r>
              <w:rPr>
                <w:rFonts w:ascii="Courier New" w:hAnsi="Courier New" w:cs="Courier New"/>
                <w:sz w:val="20"/>
                <w:szCs w:val="20"/>
              </w:rPr>
              <w:br/>
              <w:t>округлая, сильно сдавленная,  с  острыми  или  округлыми</w:t>
            </w:r>
            <w:r>
              <w:rPr>
                <w:rFonts w:ascii="Courier New" w:hAnsi="Courier New" w:cs="Courier New"/>
                <w:sz w:val="20"/>
                <w:szCs w:val="20"/>
              </w:rPr>
              <w:br/>
              <w:t>краями,   цвет   зеленый,   желто-коричневый,    черный,</w:t>
            </w:r>
            <w:r>
              <w:rPr>
                <w:rFonts w:ascii="Courier New" w:hAnsi="Courier New" w:cs="Courier New"/>
                <w:sz w:val="20"/>
                <w:szCs w:val="20"/>
              </w:rPr>
              <w:br/>
              <w:t>семенной рубчик линейный, размеры:  толщина  от  3,4  до</w:t>
            </w:r>
            <w:r>
              <w:rPr>
                <w:rFonts w:ascii="Courier New" w:hAnsi="Courier New" w:cs="Courier New"/>
                <w:sz w:val="20"/>
                <w:szCs w:val="20"/>
              </w:rPr>
              <w:br/>
              <w:t xml:space="preserve">9,0; ширина от 2,5 до 8,0; длина от 4,0 до 8,8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Чина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клиновидной,  неправильно  трех-,  четырехугольной</w:t>
            </w:r>
            <w:r>
              <w:rPr>
                <w:rFonts w:ascii="Courier New" w:hAnsi="Courier New" w:cs="Courier New"/>
                <w:sz w:val="20"/>
                <w:szCs w:val="20"/>
              </w:rPr>
              <w:br/>
              <w:t>формы,  имеет  белый,  реже  серый,   коричневый   цвет,</w:t>
            </w:r>
            <w:r>
              <w:rPr>
                <w:rFonts w:ascii="Courier New" w:hAnsi="Courier New" w:cs="Courier New"/>
                <w:sz w:val="20"/>
                <w:szCs w:val="20"/>
              </w:rPr>
              <w:br/>
              <w:t>семенной рубчик овальный, окраска одинаковая с  окраской</w:t>
            </w:r>
            <w:r>
              <w:rPr>
                <w:rFonts w:ascii="Courier New" w:hAnsi="Courier New" w:cs="Courier New"/>
                <w:sz w:val="20"/>
                <w:szCs w:val="20"/>
              </w:rPr>
              <w:br/>
              <w:t>семени, иногда с черным  ободком,  размеры:  толщина  от</w:t>
            </w:r>
            <w:r>
              <w:rPr>
                <w:rFonts w:ascii="Courier New" w:hAnsi="Courier New" w:cs="Courier New"/>
                <w:sz w:val="20"/>
                <w:szCs w:val="20"/>
              </w:rPr>
              <w:br/>
              <w:t>9,0 до 14,0; ширина от 9,0 до  13,8;  длина  от  4,0  до</w:t>
            </w:r>
            <w:r>
              <w:rPr>
                <w:rFonts w:ascii="Courier New" w:hAnsi="Courier New" w:cs="Courier New"/>
                <w:sz w:val="20"/>
                <w:szCs w:val="20"/>
              </w:rPr>
              <w:br/>
              <w:t xml:space="preserve">16,0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Нут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угловато-округлой, с носиком формы,  имеет  белый,</w:t>
            </w:r>
            <w:r>
              <w:rPr>
                <w:rFonts w:ascii="Courier New" w:hAnsi="Courier New" w:cs="Courier New"/>
                <w:sz w:val="20"/>
                <w:szCs w:val="20"/>
              </w:rPr>
              <w:br/>
              <w:t>желтый,  красноватый,  черный  цвет,   семенной   рубчик</w:t>
            </w:r>
            <w:r>
              <w:rPr>
                <w:rFonts w:ascii="Courier New" w:hAnsi="Courier New" w:cs="Courier New"/>
                <w:sz w:val="20"/>
                <w:szCs w:val="20"/>
              </w:rPr>
              <w:br/>
              <w:t>яйцевидный,  окраска  одинаковая  с   окраской   семени,</w:t>
            </w:r>
            <w:r>
              <w:rPr>
                <w:rFonts w:ascii="Courier New" w:hAnsi="Courier New" w:cs="Courier New"/>
                <w:sz w:val="20"/>
                <w:szCs w:val="20"/>
              </w:rPr>
              <w:br/>
              <w:t>расположен ниже  носика,  размеры:  толщина  от  7,1  до</w:t>
            </w:r>
            <w:r>
              <w:rPr>
                <w:rFonts w:ascii="Courier New" w:hAnsi="Courier New" w:cs="Courier New"/>
                <w:sz w:val="20"/>
                <w:szCs w:val="20"/>
              </w:rPr>
              <w:br/>
              <w:t xml:space="preserve">12,0; ширина от 6,7 до 11,8; длина от 5,0 до 9,8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Фасоль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цилиндрической, эллиптической, почковидной  формы,</w:t>
            </w:r>
            <w:r>
              <w:rPr>
                <w:rFonts w:ascii="Courier New" w:hAnsi="Courier New" w:cs="Courier New"/>
                <w:sz w:val="20"/>
                <w:szCs w:val="20"/>
              </w:rPr>
              <w:br/>
              <w:t>имеет различный, однотонный  и  пестрый  цвет,  семенной</w:t>
            </w:r>
            <w:r>
              <w:rPr>
                <w:rFonts w:ascii="Courier New" w:hAnsi="Courier New" w:cs="Courier New"/>
                <w:sz w:val="20"/>
                <w:szCs w:val="20"/>
              </w:rPr>
              <w:br/>
              <w:t>рубчик овальной, вдоль края  длинной  стороны,  размеры:</w:t>
            </w:r>
            <w:r>
              <w:rPr>
                <w:rFonts w:ascii="Courier New" w:hAnsi="Courier New" w:cs="Courier New"/>
                <w:sz w:val="20"/>
                <w:szCs w:val="20"/>
              </w:rPr>
              <w:br/>
              <w:t>толщина от 0,7 до 2,1; ширина от 0,9 до  2,0;  длина  от</w:t>
            </w:r>
            <w:r>
              <w:rPr>
                <w:rFonts w:ascii="Courier New" w:hAnsi="Courier New" w:cs="Courier New"/>
                <w:sz w:val="20"/>
                <w:szCs w:val="20"/>
              </w:rPr>
              <w:br/>
              <w:t xml:space="preserve">8,9 до 12,0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шаровидной,   овальной,    удлиненно-почковидной</w:t>
            </w:r>
            <w:r>
              <w:rPr>
                <w:rFonts w:ascii="Courier New" w:hAnsi="Courier New" w:cs="Courier New"/>
                <w:sz w:val="20"/>
                <w:szCs w:val="20"/>
              </w:rPr>
              <w:br/>
              <w:t>формы, имеет желтый, зеленый, коричневый,  черный  цвет,</w:t>
            </w:r>
            <w:r>
              <w:rPr>
                <w:rFonts w:ascii="Courier New" w:hAnsi="Courier New" w:cs="Courier New"/>
                <w:sz w:val="20"/>
                <w:szCs w:val="20"/>
              </w:rPr>
              <w:br/>
              <w:t>семенной     рубчик     удлиненно-овальный,     светлый,</w:t>
            </w:r>
            <w:r>
              <w:rPr>
                <w:rFonts w:ascii="Courier New" w:hAnsi="Courier New" w:cs="Courier New"/>
                <w:sz w:val="20"/>
                <w:szCs w:val="20"/>
              </w:rPr>
              <w:br/>
              <w:t>коричневый, черный, размеры: толщина  от  6,1  до  13,0;</w:t>
            </w:r>
            <w:r>
              <w:rPr>
                <w:rFonts w:ascii="Courier New" w:hAnsi="Courier New" w:cs="Courier New"/>
                <w:sz w:val="20"/>
                <w:szCs w:val="20"/>
              </w:rPr>
              <w:br/>
              <w:t xml:space="preserve">ширина от 6,2 до 11,8; длина от 4,0 до 8,7 мм.          </w:t>
            </w:r>
          </w:p>
        </w:tc>
      </w:tr>
      <w:tr w:rsidR="00C76BB0">
        <w:tblPrEx>
          <w:tblCellMar>
            <w:top w:w="0" w:type="dxa"/>
            <w:bottom w:w="0" w:type="dxa"/>
          </w:tblCellMar>
        </w:tblPrEx>
        <w:trPr>
          <w:trHeight w:val="8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Маш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продолговатое,  поверхность   зерновки   гладкая,</w:t>
            </w:r>
            <w:r>
              <w:rPr>
                <w:rFonts w:ascii="Courier New" w:hAnsi="Courier New" w:cs="Courier New"/>
                <w:sz w:val="20"/>
                <w:szCs w:val="20"/>
              </w:rPr>
              <w:br/>
              <w:t>блестящая,  имеет  желтый,  зеленый,   крапчатый   цвет,</w:t>
            </w:r>
            <w:r>
              <w:rPr>
                <w:rFonts w:ascii="Courier New" w:hAnsi="Courier New" w:cs="Courier New"/>
                <w:sz w:val="20"/>
                <w:szCs w:val="20"/>
              </w:rPr>
              <w:br/>
              <w:t>размеры: толщина от 3,0 до 6,0; ширина от  1,5  до  6,0;</w:t>
            </w:r>
            <w:r>
              <w:rPr>
                <w:rFonts w:ascii="Courier New" w:hAnsi="Courier New" w:cs="Courier New"/>
                <w:sz w:val="20"/>
                <w:szCs w:val="20"/>
              </w:rPr>
              <w:br/>
              <w:t xml:space="preserve">длина от 3,5 до 9,0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Люпин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округло-почковидной,  слегка  сдавленной,  плоской</w:t>
            </w:r>
            <w:r>
              <w:rPr>
                <w:rFonts w:ascii="Courier New" w:hAnsi="Courier New" w:cs="Courier New"/>
                <w:sz w:val="20"/>
                <w:szCs w:val="20"/>
              </w:rPr>
              <w:br/>
              <w:t>формы, имеет кремовый,  серый,  белый,  розовый,  черный</w:t>
            </w:r>
            <w:r>
              <w:rPr>
                <w:rFonts w:ascii="Courier New" w:hAnsi="Courier New" w:cs="Courier New"/>
                <w:sz w:val="20"/>
                <w:szCs w:val="20"/>
              </w:rPr>
              <w:br/>
              <w:t>цвет,  семенной  рубчик  с  небольшим  выпуклым   белым,</w:t>
            </w:r>
            <w:r>
              <w:rPr>
                <w:rFonts w:ascii="Courier New" w:hAnsi="Courier New" w:cs="Courier New"/>
                <w:sz w:val="20"/>
                <w:szCs w:val="20"/>
              </w:rPr>
              <w:br/>
              <w:t>светло-коричневым  ободком  на   одном   конце   семени,</w:t>
            </w:r>
            <w:r>
              <w:rPr>
                <w:rFonts w:ascii="Courier New" w:hAnsi="Courier New" w:cs="Courier New"/>
                <w:sz w:val="20"/>
                <w:szCs w:val="20"/>
              </w:rPr>
              <w:br/>
              <w:t xml:space="preserve">размеры: толщина от 5,1 до 14,0; ширина от 5,1 до 12,8; </w:t>
            </w:r>
            <w:r>
              <w:rPr>
                <w:rFonts w:ascii="Courier New" w:hAnsi="Courier New" w:cs="Courier New"/>
                <w:sz w:val="20"/>
                <w:szCs w:val="20"/>
              </w:rPr>
              <w:br/>
              <w:t xml:space="preserve">длина от 3,5 до 14,0 мм.                                </w:t>
            </w:r>
          </w:p>
        </w:tc>
      </w:tr>
      <w:tr w:rsidR="00C76BB0">
        <w:tblPrEx>
          <w:tblCellMar>
            <w:top w:w="0" w:type="dxa"/>
            <w:bottom w:w="0" w:type="dxa"/>
          </w:tblCellMar>
        </w:tblPrEx>
        <w:trPr>
          <w:trHeight w:val="8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Кормовые бобы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округло-плоской формы, бывают мелкосеменные и     </w:t>
            </w:r>
            <w:r>
              <w:rPr>
                <w:rFonts w:ascii="Courier New" w:hAnsi="Courier New" w:cs="Courier New"/>
                <w:sz w:val="20"/>
                <w:szCs w:val="20"/>
              </w:rPr>
              <w:br/>
              <w:t xml:space="preserve">крупносеменные, окраска желтая, зеленая, черно-         </w:t>
            </w:r>
            <w:r>
              <w:rPr>
                <w:rFonts w:ascii="Courier New" w:hAnsi="Courier New" w:cs="Courier New"/>
                <w:sz w:val="20"/>
                <w:szCs w:val="20"/>
              </w:rPr>
              <w:br/>
              <w:t xml:space="preserve">фиолетовая и бурая, размеры: толщина от 5,2 до 7,9;     </w:t>
            </w:r>
            <w:r>
              <w:rPr>
                <w:rFonts w:ascii="Courier New" w:hAnsi="Courier New" w:cs="Courier New"/>
                <w:sz w:val="20"/>
                <w:szCs w:val="20"/>
              </w:rPr>
              <w:br/>
              <w:t xml:space="preserve">ширина от 6,5 до 10,5; длина от 8,8 до 18,0 мм.         </w:t>
            </w:r>
          </w:p>
        </w:tc>
      </w:tr>
      <w:tr w:rsidR="00C76BB0">
        <w:tblPrEx>
          <w:tblCellMar>
            <w:top w:w="0" w:type="dxa"/>
            <w:bottom w:w="0" w:type="dxa"/>
          </w:tblCellMar>
        </w:tblPrEx>
        <w:trPr>
          <w:trHeight w:val="8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Вика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шаровидной  формы,  слегка   сдавленное,   желто-</w:t>
            </w:r>
            <w:r>
              <w:rPr>
                <w:rFonts w:ascii="Courier New" w:hAnsi="Courier New" w:cs="Courier New"/>
                <w:sz w:val="20"/>
                <w:szCs w:val="20"/>
              </w:rPr>
              <w:br/>
              <w:t>коричневого,  черного  цвета,  семенной  рубчик   узкий,</w:t>
            </w:r>
            <w:r>
              <w:rPr>
                <w:rFonts w:ascii="Courier New" w:hAnsi="Courier New" w:cs="Courier New"/>
                <w:sz w:val="20"/>
                <w:szCs w:val="20"/>
              </w:rPr>
              <w:br/>
              <w:t>светлый, 1/5 - 1/6 окружности. Размеры: толщина  от  2,0</w:t>
            </w:r>
            <w:r>
              <w:rPr>
                <w:rFonts w:ascii="Courier New" w:hAnsi="Courier New" w:cs="Courier New"/>
                <w:sz w:val="20"/>
                <w:szCs w:val="20"/>
              </w:rPr>
              <w:br/>
              <w:t xml:space="preserve">до 5,0; ширина от 2,6 до 6,0; длина от 3,5 до 6,5 мм.   </w:t>
            </w:r>
          </w:p>
        </w:tc>
      </w:tr>
      <w:tr w:rsidR="00C76BB0">
        <w:tblPrEx>
          <w:tblCellMar>
            <w:top w:w="0" w:type="dxa"/>
            <w:bottom w:w="0" w:type="dxa"/>
          </w:tblCellMar>
        </w:tblPrEx>
        <w:trPr>
          <w:trHeight w:val="14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Плод-семянка  сжатояйцевидной   формы,  с   четырьмя  не</w:t>
            </w:r>
            <w:r>
              <w:rPr>
                <w:rFonts w:ascii="Courier New" w:hAnsi="Courier New" w:cs="Courier New"/>
                <w:sz w:val="20"/>
                <w:szCs w:val="20"/>
              </w:rPr>
              <w:br/>
              <w:t>резко выраженными гранями, состоящая из семени  (ядра  с</w:t>
            </w:r>
            <w:r>
              <w:rPr>
                <w:rFonts w:ascii="Courier New" w:hAnsi="Courier New" w:cs="Courier New"/>
                <w:sz w:val="20"/>
                <w:szCs w:val="20"/>
              </w:rPr>
              <w:br/>
              <w:t>тонкой  семенной   оболочкой)   и   кожистого   плотного</w:t>
            </w:r>
            <w:r>
              <w:rPr>
                <w:rFonts w:ascii="Courier New" w:hAnsi="Courier New" w:cs="Courier New"/>
                <w:sz w:val="20"/>
                <w:szCs w:val="20"/>
              </w:rPr>
              <w:br/>
              <w:t xml:space="preserve">околоплодника (кожуры), не срастающейся с ядром.        </w:t>
            </w:r>
            <w:r>
              <w:rPr>
                <w:rFonts w:ascii="Courier New" w:hAnsi="Courier New" w:cs="Courier New"/>
                <w:sz w:val="20"/>
                <w:szCs w:val="20"/>
              </w:rPr>
              <w:br/>
              <w:t>Окраска кожуры семянок белая, серая,  черная,  полосатая</w:t>
            </w:r>
            <w:r>
              <w:rPr>
                <w:rFonts w:ascii="Courier New" w:hAnsi="Courier New" w:cs="Courier New"/>
                <w:sz w:val="20"/>
                <w:szCs w:val="20"/>
              </w:rPr>
              <w:br/>
              <w:t>или бесполосая. Размеры: толщина от 1,7 до  6,0;  ширина</w:t>
            </w:r>
            <w:r>
              <w:rPr>
                <w:rFonts w:ascii="Courier New" w:hAnsi="Courier New" w:cs="Courier New"/>
                <w:sz w:val="20"/>
                <w:szCs w:val="20"/>
              </w:rPr>
              <w:br/>
              <w:t xml:space="preserve">от 3,5 до 8,6; длина от 7,5 до 15,0 мм.                 </w:t>
            </w:r>
          </w:p>
        </w:tc>
      </w:tr>
      <w:tr w:rsidR="00C76BB0">
        <w:tblPrEx>
          <w:tblCellMar>
            <w:top w:w="0" w:type="dxa"/>
            <w:bottom w:w="0" w:type="dxa"/>
          </w:tblCellMar>
        </w:tblPrEx>
        <w:trPr>
          <w:trHeight w:val="12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Сафлор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Плоды-семянки по форме похожи на семечки  подсолнечника.</w:t>
            </w:r>
            <w:r>
              <w:rPr>
                <w:rFonts w:ascii="Courier New" w:hAnsi="Courier New" w:cs="Courier New"/>
                <w:sz w:val="20"/>
                <w:szCs w:val="20"/>
              </w:rPr>
              <w:br/>
              <w:t>Плодовые оболочки толстые, трудно раскалываются и  плохо</w:t>
            </w:r>
            <w:r>
              <w:rPr>
                <w:rFonts w:ascii="Courier New" w:hAnsi="Courier New" w:cs="Courier New"/>
                <w:sz w:val="20"/>
                <w:szCs w:val="20"/>
              </w:rPr>
              <w:br/>
              <w:t>отделяются  от  ядра.  Семя   белое,   голое,   овально-</w:t>
            </w:r>
            <w:r>
              <w:rPr>
                <w:rFonts w:ascii="Courier New" w:hAnsi="Courier New" w:cs="Courier New"/>
                <w:sz w:val="20"/>
                <w:szCs w:val="20"/>
              </w:rPr>
              <w:br/>
              <w:t>четырехгранное, со слабо выступающими ребрами,  размеры:</w:t>
            </w:r>
            <w:r>
              <w:rPr>
                <w:rFonts w:ascii="Courier New" w:hAnsi="Courier New" w:cs="Courier New"/>
                <w:sz w:val="20"/>
                <w:szCs w:val="20"/>
              </w:rPr>
              <w:br/>
              <w:t>толщина от 3,0 до 5,0; ширина от 3,5 до  5,5;  длина  от</w:t>
            </w:r>
            <w:r>
              <w:rPr>
                <w:rFonts w:ascii="Courier New" w:hAnsi="Courier New" w:cs="Courier New"/>
                <w:sz w:val="20"/>
                <w:szCs w:val="20"/>
              </w:rPr>
              <w:br/>
              <w:t xml:space="preserve">5,0 до 12,0 мм.                                         </w:t>
            </w:r>
          </w:p>
        </w:tc>
      </w:tr>
      <w:tr w:rsidR="00C76BB0">
        <w:tblPrEx>
          <w:tblCellMar>
            <w:top w:w="0" w:type="dxa"/>
            <w:bottom w:w="0" w:type="dxa"/>
          </w:tblCellMar>
        </w:tblPrEx>
        <w:trPr>
          <w:trHeight w:val="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мелкое, шаровидное с  мелкоячеистой  поверхностью,</w:t>
            </w:r>
            <w:r>
              <w:rPr>
                <w:rFonts w:ascii="Courier New" w:hAnsi="Courier New" w:cs="Courier New"/>
                <w:sz w:val="20"/>
                <w:szCs w:val="20"/>
              </w:rPr>
              <w:br/>
              <w:t>черной, серовато-черной  или  темно-коричневой  окраски,</w:t>
            </w:r>
            <w:r>
              <w:rPr>
                <w:rFonts w:ascii="Courier New" w:hAnsi="Courier New" w:cs="Courier New"/>
                <w:sz w:val="20"/>
                <w:szCs w:val="20"/>
              </w:rPr>
              <w:br/>
              <w:t xml:space="preserve">диаметром 1,5 - 2,5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Хлопчатник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яйцевидной формы, с большим  количеством  волокон.</w:t>
            </w:r>
            <w:r>
              <w:rPr>
                <w:rFonts w:ascii="Courier New" w:hAnsi="Courier New" w:cs="Courier New"/>
                <w:sz w:val="20"/>
                <w:szCs w:val="20"/>
              </w:rPr>
              <w:br/>
              <w:t>Зерно    покрыто    двумя    оболочками:    внешней    -</w:t>
            </w:r>
            <w:r>
              <w:rPr>
                <w:rFonts w:ascii="Courier New" w:hAnsi="Courier New" w:cs="Courier New"/>
                <w:sz w:val="20"/>
                <w:szCs w:val="20"/>
              </w:rPr>
              <w:br/>
              <w:t>одревесневающей,  темно-коричневого  цвета  (кожура)   и</w:t>
            </w:r>
            <w:r>
              <w:rPr>
                <w:rFonts w:ascii="Courier New" w:hAnsi="Courier New" w:cs="Courier New"/>
                <w:sz w:val="20"/>
                <w:szCs w:val="20"/>
              </w:rPr>
              <w:br/>
              <w:t>внутренней - пленчатой. Размеры семени:  ширина  от  6,0</w:t>
            </w:r>
            <w:r>
              <w:rPr>
                <w:rFonts w:ascii="Courier New" w:hAnsi="Courier New" w:cs="Courier New"/>
                <w:sz w:val="20"/>
                <w:szCs w:val="20"/>
              </w:rPr>
              <w:br/>
              <w:t xml:space="preserve">до 8,0; длина от 9,0 до 12,0 мм.                        </w:t>
            </w:r>
          </w:p>
        </w:tc>
      </w:tr>
      <w:tr w:rsidR="00C76BB0">
        <w:tblPrEx>
          <w:tblCellMar>
            <w:top w:w="0" w:type="dxa"/>
            <w:bottom w:w="0" w:type="dxa"/>
          </w:tblCellMar>
        </w:tblPrEx>
        <w:trPr>
          <w:trHeight w:val="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Лен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Семена плоские,  глянцевые,  коричневые,  иногда  темно-</w:t>
            </w:r>
            <w:r>
              <w:rPr>
                <w:rFonts w:ascii="Courier New" w:hAnsi="Courier New" w:cs="Courier New"/>
                <w:sz w:val="20"/>
                <w:szCs w:val="20"/>
              </w:rPr>
              <w:br/>
              <w:t>коричневые или бежевые. Размеры семени: толщина  от  0,5</w:t>
            </w:r>
            <w:r>
              <w:rPr>
                <w:rFonts w:ascii="Courier New" w:hAnsi="Courier New" w:cs="Courier New"/>
                <w:sz w:val="20"/>
                <w:szCs w:val="20"/>
              </w:rPr>
              <w:br/>
              <w:t xml:space="preserve">до 1,5; ширина от 1,7 до 3,2; длина от 3,2 до 6,0 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Арахис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Семена удлиненно-овальные и округлые, темно-красной  или</w:t>
            </w:r>
            <w:r>
              <w:rPr>
                <w:rFonts w:ascii="Courier New" w:hAnsi="Courier New" w:cs="Courier New"/>
                <w:sz w:val="20"/>
                <w:szCs w:val="20"/>
              </w:rPr>
              <w:br/>
              <w:t>светло-розовой  окраски  кожуры.   Семя   светло-желтое,</w:t>
            </w:r>
            <w:r>
              <w:rPr>
                <w:rFonts w:ascii="Courier New" w:hAnsi="Courier New" w:cs="Courier New"/>
                <w:sz w:val="20"/>
                <w:szCs w:val="20"/>
              </w:rPr>
              <w:br/>
              <w:t xml:space="preserve">бежевое, имеет гладкую поверхность, размеры: толщина от </w:t>
            </w:r>
            <w:r>
              <w:rPr>
                <w:rFonts w:ascii="Courier New" w:hAnsi="Courier New" w:cs="Courier New"/>
                <w:sz w:val="20"/>
                <w:szCs w:val="20"/>
              </w:rPr>
              <w:br/>
              <w:t>2,0 до 9,0, ширина от 2,0 до 9,0, длина от 7,0  до  20,0</w:t>
            </w:r>
            <w:r>
              <w:rPr>
                <w:rFonts w:ascii="Courier New" w:hAnsi="Courier New" w:cs="Courier New"/>
                <w:sz w:val="20"/>
                <w:szCs w:val="20"/>
              </w:rPr>
              <w:br/>
              <w:t xml:space="preserve">мм.                                                     </w:t>
            </w:r>
          </w:p>
        </w:tc>
      </w:tr>
      <w:tr w:rsidR="00C76BB0">
        <w:tblPrEx>
          <w:tblCellMar>
            <w:top w:w="0" w:type="dxa"/>
            <w:bottom w:w="0" w:type="dxa"/>
          </w:tblCellMar>
        </w:tblPrEx>
        <w:trPr>
          <w:trHeight w:val="6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Кунжут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Семена мелкие, плоские, белой, серой, бурой  или  черной</w:t>
            </w:r>
            <w:r>
              <w:rPr>
                <w:rFonts w:ascii="Courier New" w:hAnsi="Courier New" w:cs="Courier New"/>
                <w:sz w:val="20"/>
                <w:szCs w:val="20"/>
              </w:rPr>
              <w:br/>
              <w:t>окраски. Размеры семян: ширина до 1,5  мм,  длина  до  5</w:t>
            </w:r>
            <w:r>
              <w:rPr>
                <w:rFonts w:ascii="Courier New" w:hAnsi="Courier New" w:cs="Courier New"/>
                <w:sz w:val="20"/>
                <w:szCs w:val="20"/>
              </w:rPr>
              <w:br/>
              <w:t xml:space="preserve">мм.                                                     </w:t>
            </w:r>
          </w:p>
        </w:tc>
      </w:tr>
      <w:tr w:rsidR="00C76BB0">
        <w:tblPrEx>
          <w:tblCellMar>
            <w:top w:w="0" w:type="dxa"/>
            <w:bottom w:w="0" w:type="dxa"/>
          </w:tblCellMar>
        </w:tblPrEx>
        <w:trPr>
          <w:trHeight w:val="1000"/>
          <w:tblCellSpacing w:w="5" w:type="nil"/>
        </w:trPr>
        <w:tc>
          <w:tcPr>
            <w:tcW w:w="21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Горчица         </w:t>
            </w:r>
          </w:p>
        </w:tc>
        <w:tc>
          <w:tcPr>
            <w:tcW w:w="69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Горчица бывает сизая и белая.  У  сизой  горчицы  семена</w:t>
            </w:r>
            <w:r>
              <w:rPr>
                <w:rFonts w:ascii="Courier New" w:hAnsi="Courier New" w:cs="Courier New"/>
                <w:sz w:val="20"/>
                <w:szCs w:val="20"/>
              </w:rPr>
              <w:br/>
              <w:t>шаровидные,  диаметром  1,2  -   1,8   мм,   красновато-</w:t>
            </w:r>
            <w:r>
              <w:rPr>
                <w:rFonts w:ascii="Courier New" w:hAnsi="Courier New" w:cs="Courier New"/>
                <w:sz w:val="20"/>
                <w:szCs w:val="20"/>
              </w:rPr>
              <w:br/>
              <w:t>коричневые  с  сизым  налетом  или  желтые  с   ячеистой</w:t>
            </w:r>
            <w:r>
              <w:rPr>
                <w:rFonts w:ascii="Courier New" w:hAnsi="Courier New" w:cs="Courier New"/>
                <w:sz w:val="20"/>
                <w:szCs w:val="20"/>
              </w:rPr>
              <w:br/>
              <w:t>поверхностью.  У  белой   горчицы   семена   шаровидные,</w:t>
            </w:r>
            <w:r>
              <w:rPr>
                <w:rFonts w:ascii="Courier New" w:hAnsi="Courier New" w:cs="Courier New"/>
                <w:sz w:val="20"/>
                <w:szCs w:val="20"/>
              </w:rPr>
              <w:br/>
              <w:t xml:space="preserve">диаметром 1,8 - 2,5 мм, гладкие, кремовые.              </w:t>
            </w:r>
          </w:p>
        </w:tc>
      </w:tr>
    </w:tbl>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w:t>
      </w:r>
      <w:hyperlink w:anchor="Par19" w:history="1">
        <w:r>
          <w:rPr>
            <w:rFonts w:cs="Times New Roman"/>
            <w:color w:val="0000FF"/>
            <w:szCs w:val="24"/>
          </w:rPr>
          <w:t>пункт 3.1</w:t>
        </w:r>
      </w:hyperlink>
      <w:r>
        <w:rPr>
          <w:rFonts w:cs="Times New Roman"/>
          <w:szCs w:val="24"/>
        </w:rPr>
        <w:t xml:space="preserve"> данного документа).</w:t>
      </w: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jc w:val="center"/>
        <w:rPr>
          <w:rFonts w:cs="Times New Roman"/>
          <w:szCs w:val="24"/>
        </w:rPr>
      </w:pPr>
      <w:bookmarkStart w:id="15" w:name="Par463"/>
      <w:bookmarkEnd w:id="15"/>
      <w:r>
        <w:rPr>
          <w:rFonts w:cs="Times New Roman"/>
          <w:szCs w:val="24"/>
        </w:rPr>
        <w:t>ПРЕДЕЛЬНО ДОПУСТИМЫЕ УРОВНИ</w:t>
      </w:r>
    </w:p>
    <w:p w:rsidR="00C76BB0" w:rsidRDefault="00C76BB0">
      <w:pPr>
        <w:widowControl w:val="0"/>
        <w:autoSpaceDE w:val="0"/>
        <w:autoSpaceDN w:val="0"/>
        <w:adjustRightInd w:val="0"/>
        <w:spacing w:after="0"/>
        <w:jc w:val="center"/>
        <w:rPr>
          <w:rFonts w:cs="Times New Roman"/>
          <w:szCs w:val="24"/>
        </w:rPr>
      </w:pPr>
      <w:r>
        <w:rPr>
          <w:rFonts w:cs="Times New Roman"/>
          <w:szCs w:val="24"/>
        </w:rPr>
        <w:lastRenderedPageBreak/>
        <w:t>ТОКСИЧНЫХ ЭЛЕМЕНТОВ, МИКОТОКСИНОВ, БЕНЗ(А)ПИРЕНА,</w:t>
      </w:r>
    </w:p>
    <w:p w:rsidR="00C76BB0" w:rsidRDefault="00C76BB0">
      <w:pPr>
        <w:widowControl w:val="0"/>
        <w:autoSpaceDE w:val="0"/>
        <w:autoSpaceDN w:val="0"/>
        <w:adjustRightInd w:val="0"/>
        <w:spacing w:after="0"/>
        <w:jc w:val="center"/>
        <w:rPr>
          <w:rFonts w:cs="Times New Roman"/>
          <w:szCs w:val="24"/>
        </w:rPr>
      </w:pPr>
      <w:r>
        <w:rPr>
          <w:rFonts w:cs="Times New Roman"/>
          <w:szCs w:val="24"/>
        </w:rPr>
        <w:t>ПЕСТИЦИДОВ, РАДИОНУКЛИДОВ И ЗАРАЖЕННОСТИ ВРЕДИТЕЛЯМИ</w:t>
      </w:r>
    </w:p>
    <w:p w:rsidR="00C76BB0" w:rsidRDefault="00C76BB0">
      <w:pPr>
        <w:widowControl w:val="0"/>
        <w:autoSpaceDE w:val="0"/>
        <w:autoSpaceDN w:val="0"/>
        <w:adjustRightInd w:val="0"/>
        <w:spacing w:after="0"/>
        <w:jc w:val="center"/>
        <w:rPr>
          <w:rFonts w:cs="Times New Roman"/>
          <w:szCs w:val="24"/>
        </w:rPr>
      </w:pPr>
      <w:r>
        <w:rPr>
          <w:rFonts w:cs="Times New Roman"/>
          <w:szCs w:val="24"/>
        </w:rPr>
        <w:t>В ЗЕРНЕ, ПОСТАВЛЯЕМОМ НА ПИЩЕВЫЕ ЦЕЛИ</w:t>
      </w:r>
    </w:p>
    <w:p w:rsidR="00C76BB0" w:rsidRDefault="00C76BB0">
      <w:pPr>
        <w:widowControl w:val="0"/>
        <w:autoSpaceDE w:val="0"/>
        <w:autoSpaceDN w:val="0"/>
        <w:adjustRightInd w:val="0"/>
        <w:spacing w:after="0"/>
        <w:jc w:val="center"/>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Наименование │    Показатели    │   Допустимые   │      Примечание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продукции   │                  │    уровни,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│мг/кг, не более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│Злаковые      │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│культуры      ├──────────────────┬────────────────┬──────────────────────┤</w:t>
      </w:r>
    </w:p>
    <w:p w:rsidR="00C76BB0" w:rsidRDefault="00C76BB0">
      <w:pPr>
        <w:pStyle w:val="ConsPlusCell"/>
        <w:rPr>
          <w:rFonts w:ascii="Courier New" w:hAnsi="Courier New" w:cs="Courier New"/>
          <w:sz w:val="20"/>
          <w:szCs w:val="20"/>
        </w:rPr>
      </w:pPr>
      <w:r>
        <w:rPr>
          <w:rFonts w:ascii="Courier New" w:hAnsi="Courier New" w:cs="Courier New"/>
          <w:sz w:val="20"/>
          <w:szCs w:val="20"/>
        </w:rPr>
        <w:t>│(пшеница,     │Свинец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│рожь,         ├──────────────────┼────────────────┼──────────────────────┤</w:t>
      </w:r>
    </w:p>
    <w:p w:rsidR="00C76BB0" w:rsidRDefault="00C76BB0">
      <w:pPr>
        <w:pStyle w:val="ConsPlusCell"/>
        <w:rPr>
          <w:rFonts w:ascii="Courier New" w:hAnsi="Courier New" w:cs="Courier New"/>
          <w:sz w:val="20"/>
          <w:szCs w:val="20"/>
        </w:rPr>
      </w:pPr>
      <w:r>
        <w:rPr>
          <w:rFonts w:ascii="Courier New" w:hAnsi="Courier New" w:cs="Courier New"/>
          <w:sz w:val="20"/>
          <w:szCs w:val="20"/>
        </w:rPr>
        <w:t>│тритикале,    │Мышьяк            │      0,2       │                      │</w:t>
      </w:r>
    </w:p>
    <w:p w:rsidR="00C76BB0" w:rsidRDefault="00C76BB0">
      <w:pPr>
        <w:pStyle w:val="ConsPlusCell"/>
        <w:rPr>
          <w:rFonts w:ascii="Courier New" w:hAnsi="Courier New" w:cs="Courier New"/>
          <w:sz w:val="20"/>
          <w:szCs w:val="20"/>
        </w:rPr>
      </w:pPr>
      <w:r>
        <w:rPr>
          <w:rFonts w:ascii="Courier New" w:hAnsi="Courier New" w:cs="Courier New"/>
          <w:sz w:val="20"/>
          <w:szCs w:val="20"/>
        </w:rPr>
        <w:t>│овес, ячмень, ├──────────────────┼────────────────┼──────────────────────┤</w:t>
      </w:r>
    </w:p>
    <w:p w:rsidR="00C76BB0" w:rsidRDefault="00C76BB0">
      <w:pPr>
        <w:pStyle w:val="ConsPlusCell"/>
        <w:rPr>
          <w:rFonts w:ascii="Courier New" w:hAnsi="Courier New" w:cs="Courier New"/>
          <w:sz w:val="20"/>
          <w:szCs w:val="20"/>
        </w:rPr>
      </w:pPr>
      <w:r>
        <w:rPr>
          <w:rFonts w:ascii="Courier New" w:hAnsi="Courier New" w:cs="Courier New"/>
          <w:sz w:val="20"/>
          <w:szCs w:val="20"/>
        </w:rPr>
        <w:t>│просо,        │Кадмий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│гречиха, рис, ├──────────────────┼────────────────┼──────────────────────┤</w:t>
      </w:r>
    </w:p>
    <w:p w:rsidR="00C76BB0" w:rsidRDefault="00C76BB0">
      <w:pPr>
        <w:pStyle w:val="ConsPlusCell"/>
        <w:rPr>
          <w:rFonts w:ascii="Courier New" w:hAnsi="Courier New" w:cs="Courier New"/>
          <w:sz w:val="20"/>
          <w:szCs w:val="20"/>
        </w:rPr>
      </w:pPr>
      <w:r>
        <w:rPr>
          <w:rFonts w:ascii="Courier New" w:hAnsi="Courier New" w:cs="Courier New"/>
          <w:sz w:val="20"/>
          <w:szCs w:val="20"/>
        </w:rPr>
        <w:t>│кукуруза,     │Ртуть             │      0,03      │                      │</w:t>
      </w:r>
    </w:p>
    <w:p w:rsidR="00C76BB0" w:rsidRDefault="00C76BB0">
      <w:pPr>
        <w:pStyle w:val="ConsPlusCell"/>
        <w:rPr>
          <w:rFonts w:ascii="Courier New" w:hAnsi="Courier New" w:cs="Courier New"/>
          <w:sz w:val="20"/>
          <w:szCs w:val="20"/>
        </w:rPr>
      </w:pPr>
      <w:r>
        <w:rPr>
          <w:rFonts w:ascii="Courier New" w:hAnsi="Courier New" w:cs="Courier New"/>
          <w:sz w:val="20"/>
          <w:szCs w:val="20"/>
        </w:rPr>
        <w:t>│сорго)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Микотоксины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B1     │     0,005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│Дезоксиниваленол  │      0,7       │Пшеница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1,0       │Ячмень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│T-2 токсин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│Зеараленон        │      1,0       │Пшеница, ячмень,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│кукуруза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│Охратоксин A      │     0,005      │Пшеница, ячмень,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│рожь, овес, рис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│Фумонизин         │      4,0       │Кукуруза (сырая)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│Бенз(а)пирен      │     0,001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│Гексахлорцикло-   │      0,5       │Кукуруза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│гексан (альфа-,   │      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│бета-, гамма-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│метаболиты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│Гексахлорбензол   │     0,01       │Пшеница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│Ртутьорганические │ Не допускаются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│пестициды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│2,4-Д кислота, ее │ Не допускаются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│соли, эфиры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│вредителями </w:t>
      </w:r>
      <w:hyperlink w:anchor="Par628" w:history="1">
        <w:r>
          <w:rPr>
            <w:rFonts w:ascii="Courier New" w:hAnsi="Courier New" w:cs="Courier New"/>
            <w:color w:val="0000FF"/>
            <w:sz w:val="20"/>
            <w:szCs w:val="20"/>
          </w:rPr>
          <w:t>&lt;*&gt;</w:t>
        </w:r>
      </w:hyperlink>
      <w:r>
        <w:rPr>
          <w:rFonts w:ascii="Courier New" w:hAnsi="Courier New" w:cs="Courier New"/>
          <w:sz w:val="20"/>
          <w:szCs w:val="20"/>
        </w:rPr>
        <w:t xml:space="preserve">   │     кроме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зараженности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клещом не выше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                  │20 экз./кг </w:t>
      </w:r>
      <w:hyperlink w:anchor="Par62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│Загрязненность    │       15       │экз./кг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│мертвыми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│насекомыми-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│вредителями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Радионуклиды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│Цезий-137         │       60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│Стронций-90 </w:t>
      </w:r>
      <w:hyperlink w:anchor="Par630" w:history="1">
        <w:r>
          <w:rPr>
            <w:rFonts w:ascii="Courier New" w:hAnsi="Courier New" w:cs="Courier New"/>
            <w:color w:val="0000FF"/>
            <w:sz w:val="20"/>
            <w:szCs w:val="20"/>
          </w:rPr>
          <w:t>&lt;***&gt;</w:t>
        </w:r>
      </w:hyperlink>
      <w:r>
        <w:rPr>
          <w:rFonts w:ascii="Courier New" w:hAnsi="Courier New" w:cs="Courier New"/>
          <w:sz w:val="20"/>
          <w:szCs w:val="20"/>
        </w:rPr>
        <w:t xml:space="preserve"> │       11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│Зернобобовые  │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│культуры      ├──────────────────┬────────────────┬──────────────────────┤</w:t>
      </w:r>
    </w:p>
    <w:p w:rsidR="00C76BB0" w:rsidRDefault="00C76BB0">
      <w:pPr>
        <w:pStyle w:val="ConsPlusCell"/>
        <w:rPr>
          <w:rFonts w:ascii="Courier New" w:hAnsi="Courier New" w:cs="Courier New"/>
          <w:sz w:val="20"/>
          <w:szCs w:val="20"/>
        </w:rPr>
      </w:pPr>
      <w:r>
        <w:rPr>
          <w:rFonts w:ascii="Courier New" w:hAnsi="Courier New" w:cs="Courier New"/>
          <w:sz w:val="20"/>
          <w:szCs w:val="20"/>
        </w:rPr>
        <w:t>│(горох,       │Свинец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│фасоль, нут,  ├──────────────────┼────────────────┼──────────────────────┤</w:t>
      </w:r>
    </w:p>
    <w:p w:rsidR="00C76BB0" w:rsidRDefault="00C76BB0">
      <w:pPr>
        <w:pStyle w:val="ConsPlusCell"/>
        <w:rPr>
          <w:rFonts w:ascii="Courier New" w:hAnsi="Courier New" w:cs="Courier New"/>
          <w:sz w:val="20"/>
          <w:szCs w:val="20"/>
        </w:rPr>
      </w:pPr>
      <w:r>
        <w:rPr>
          <w:rFonts w:ascii="Courier New" w:hAnsi="Courier New" w:cs="Courier New"/>
          <w:sz w:val="20"/>
          <w:szCs w:val="20"/>
        </w:rPr>
        <w:t>│чечевица,     │Мышьяк            │      0,3       │                      │</w:t>
      </w:r>
    </w:p>
    <w:p w:rsidR="00C76BB0" w:rsidRDefault="00C76BB0">
      <w:pPr>
        <w:pStyle w:val="ConsPlusCell"/>
        <w:rPr>
          <w:rFonts w:ascii="Courier New" w:hAnsi="Courier New" w:cs="Courier New"/>
          <w:sz w:val="20"/>
          <w:szCs w:val="20"/>
        </w:rPr>
      </w:pPr>
      <w:r>
        <w:rPr>
          <w:rFonts w:ascii="Courier New" w:hAnsi="Courier New" w:cs="Courier New"/>
          <w:sz w:val="20"/>
          <w:szCs w:val="20"/>
        </w:rPr>
        <w:t>│бобы, маш,    ├──────────────────┼────────────────┼──────────────────────┤</w:t>
      </w:r>
    </w:p>
    <w:p w:rsidR="00C76BB0" w:rsidRDefault="00C76BB0">
      <w:pPr>
        <w:pStyle w:val="ConsPlusCell"/>
        <w:rPr>
          <w:rFonts w:ascii="Courier New" w:hAnsi="Courier New" w:cs="Courier New"/>
          <w:sz w:val="20"/>
          <w:szCs w:val="20"/>
        </w:rPr>
      </w:pPr>
      <w:r>
        <w:rPr>
          <w:rFonts w:ascii="Courier New" w:hAnsi="Courier New" w:cs="Courier New"/>
          <w:sz w:val="20"/>
          <w:szCs w:val="20"/>
        </w:rPr>
        <w:t>│чина)         │Кадмий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│Ртуть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Микотоксины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B1     │     0,005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│Гексохлорцикло-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│гексан (альфа-,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│бета-, гамма-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│метаболиты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│Ртутьорганические │ Не допускаются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│пестициды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│2,4-Д кислота, ее │ Не допускаются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│соли, эфиры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│За исключением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│вредителями </w:t>
      </w:r>
      <w:hyperlink w:anchor="Par628" w:history="1">
        <w:r>
          <w:rPr>
            <w:rFonts w:ascii="Courier New" w:hAnsi="Courier New" w:cs="Courier New"/>
            <w:color w:val="0000FF"/>
            <w:sz w:val="20"/>
            <w:szCs w:val="20"/>
          </w:rPr>
          <w:t>&lt;*&gt;</w:t>
        </w:r>
      </w:hyperlink>
      <w:r>
        <w:rPr>
          <w:rFonts w:ascii="Courier New" w:hAnsi="Courier New" w:cs="Courier New"/>
          <w:sz w:val="20"/>
          <w:szCs w:val="20"/>
        </w:rPr>
        <w:t xml:space="preserve">   │     кроме      │фасоли, нута,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зараженности  │чечевицы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клещом не выше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                  │20 экз./кг </w:t>
      </w:r>
      <w:hyperlink w:anchor="Par62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│Загрязненность    │ Не допускается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│мертвыми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│насекомыми-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│вредителями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Радионуклиды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│Цезий-137         │       60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│Стронций-90 </w:t>
      </w:r>
      <w:hyperlink w:anchor="Par630" w:history="1">
        <w:r>
          <w:rPr>
            <w:rFonts w:ascii="Courier New" w:hAnsi="Courier New" w:cs="Courier New"/>
            <w:color w:val="0000FF"/>
            <w:sz w:val="20"/>
            <w:szCs w:val="20"/>
          </w:rPr>
          <w:t>&lt;***&gt;</w:t>
        </w:r>
      </w:hyperlink>
      <w:r>
        <w:rPr>
          <w:rFonts w:ascii="Courier New" w:hAnsi="Courier New" w:cs="Courier New"/>
          <w:sz w:val="20"/>
          <w:szCs w:val="20"/>
        </w:rPr>
        <w:t xml:space="preserve"> │       11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│Масличные     │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│культуры      ├──────────────────┬────────────────┬──────────────────────┤</w:t>
      </w:r>
    </w:p>
    <w:p w:rsidR="00C76BB0" w:rsidRDefault="00C76BB0">
      <w:pPr>
        <w:pStyle w:val="ConsPlusCell"/>
        <w:rPr>
          <w:rFonts w:ascii="Courier New" w:hAnsi="Courier New" w:cs="Courier New"/>
          <w:sz w:val="20"/>
          <w:szCs w:val="20"/>
        </w:rPr>
      </w:pPr>
      <w:r>
        <w:rPr>
          <w:rFonts w:ascii="Courier New" w:hAnsi="Courier New" w:cs="Courier New"/>
          <w:sz w:val="20"/>
          <w:szCs w:val="20"/>
        </w:rPr>
        <w:t>│(подсолнеч-   │Свинец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│ник, соя,     ├──────────────────┼────────────────┼──────────────────────┤</w:t>
      </w:r>
    </w:p>
    <w:p w:rsidR="00C76BB0" w:rsidRDefault="00C76BB0">
      <w:pPr>
        <w:pStyle w:val="ConsPlusCell"/>
        <w:rPr>
          <w:rFonts w:ascii="Courier New" w:hAnsi="Courier New" w:cs="Courier New"/>
          <w:sz w:val="20"/>
          <w:szCs w:val="20"/>
        </w:rPr>
      </w:pPr>
      <w:r>
        <w:rPr>
          <w:rFonts w:ascii="Courier New" w:hAnsi="Courier New" w:cs="Courier New"/>
          <w:sz w:val="20"/>
          <w:szCs w:val="20"/>
        </w:rPr>
        <w:t>│хлопчатник,   │Мышьяк            │      0,3       │                      │</w:t>
      </w:r>
    </w:p>
    <w:p w:rsidR="00C76BB0" w:rsidRDefault="00C76BB0">
      <w:pPr>
        <w:pStyle w:val="ConsPlusCell"/>
        <w:rPr>
          <w:rFonts w:ascii="Courier New" w:hAnsi="Courier New" w:cs="Courier New"/>
          <w:sz w:val="20"/>
          <w:szCs w:val="20"/>
        </w:rPr>
      </w:pPr>
      <w:r>
        <w:rPr>
          <w:rFonts w:ascii="Courier New" w:hAnsi="Courier New" w:cs="Courier New"/>
          <w:sz w:val="20"/>
          <w:szCs w:val="20"/>
        </w:rPr>
        <w:t>│лен, рапс,    ├──────────────────┼────────────────┼──────────────────────┤</w:t>
      </w:r>
    </w:p>
    <w:p w:rsidR="00C76BB0" w:rsidRDefault="00C76BB0">
      <w:pPr>
        <w:pStyle w:val="ConsPlusCell"/>
        <w:rPr>
          <w:rFonts w:ascii="Courier New" w:hAnsi="Courier New" w:cs="Courier New"/>
          <w:sz w:val="20"/>
          <w:szCs w:val="20"/>
        </w:rPr>
      </w:pPr>
      <w:r>
        <w:rPr>
          <w:rFonts w:ascii="Courier New" w:hAnsi="Courier New" w:cs="Courier New"/>
          <w:sz w:val="20"/>
          <w:szCs w:val="20"/>
        </w:rPr>
        <w:t>│горчица,      │Кадмий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│кунжут,       ├──────────────────┼────────────────┼──────────────────────┤</w:t>
      </w:r>
    </w:p>
    <w:p w:rsidR="00C76BB0" w:rsidRDefault="00C76BB0">
      <w:pPr>
        <w:pStyle w:val="ConsPlusCell"/>
        <w:rPr>
          <w:rFonts w:ascii="Courier New" w:hAnsi="Courier New" w:cs="Courier New"/>
          <w:sz w:val="20"/>
          <w:szCs w:val="20"/>
        </w:rPr>
      </w:pPr>
      <w:r>
        <w:rPr>
          <w:rFonts w:ascii="Courier New" w:hAnsi="Courier New" w:cs="Courier New"/>
          <w:sz w:val="20"/>
          <w:szCs w:val="20"/>
        </w:rPr>
        <w:t>│арахис)       │Ртуть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Микотоксины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B1     │     0,005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│Гексахлорцикло-   │      0,2       │Соя, хлопчатник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│гексан (альфа-,   │      0,4       │Лен, горчица, рапс    │</w:t>
      </w:r>
    </w:p>
    <w:p w:rsidR="00C76BB0" w:rsidRDefault="00C76BB0">
      <w:pPr>
        <w:pStyle w:val="ConsPlusCell"/>
        <w:rPr>
          <w:rFonts w:ascii="Courier New" w:hAnsi="Courier New" w:cs="Courier New"/>
          <w:sz w:val="20"/>
          <w:szCs w:val="20"/>
        </w:rPr>
      </w:pPr>
      <w:r>
        <w:rPr>
          <w:rFonts w:ascii="Courier New" w:hAnsi="Courier New" w:cs="Courier New"/>
          <w:sz w:val="20"/>
          <w:szCs w:val="20"/>
        </w:rPr>
        <w:t>│              │бета-, гамма-     │      0,5       │Подсолнечник,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│арахис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      0,05      │Соя, хлопчатник       │</w:t>
      </w:r>
    </w:p>
    <w:p w:rsidR="00C76BB0" w:rsidRDefault="00C76BB0">
      <w:pPr>
        <w:pStyle w:val="ConsPlusCell"/>
        <w:rPr>
          <w:rFonts w:ascii="Courier New" w:hAnsi="Courier New" w:cs="Courier New"/>
          <w:sz w:val="20"/>
          <w:szCs w:val="20"/>
        </w:rPr>
      </w:pPr>
      <w:r>
        <w:rPr>
          <w:rFonts w:ascii="Courier New" w:hAnsi="Courier New" w:cs="Courier New"/>
          <w:sz w:val="20"/>
          <w:szCs w:val="20"/>
        </w:rPr>
        <w:t>│              │метаболиты        │      0,1       │Лен, горчица, рапс    │</w:t>
      </w:r>
    </w:p>
    <w:p w:rsidR="00C76BB0" w:rsidRDefault="00C76BB0">
      <w:pPr>
        <w:pStyle w:val="ConsPlusCell"/>
        <w:rPr>
          <w:rFonts w:ascii="Courier New" w:hAnsi="Courier New" w:cs="Courier New"/>
          <w:sz w:val="20"/>
          <w:szCs w:val="20"/>
        </w:rPr>
      </w:pPr>
      <w:r>
        <w:rPr>
          <w:rFonts w:ascii="Courier New" w:hAnsi="Courier New" w:cs="Courier New"/>
          <w:sz w:val="20"/>
          <w:szCs w:val="20"/>
        </w:rPr>
        <w:t>│              │                  │      0,15      │Подсолнечник, арахис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│вредителями </w:t>
      </w:r>
      <w:hyperlink w:anchor="Par628" w:history="1">
        <w:r>
          <w:rPr>
            <w:rFonts w:ascii="Courier New" w:hAnsi="Courier New" w:cs="Courier New"/>
            <w:color w:val="0000FF"/>
            <w:sz w:val="20"/>
            <w:szCs w:val="20"/>
          </w:rPr>
          <w:t>&lt;*&gt;</w:t>
        </w:r>
      </w:hyperlink>
      <w:r>
        <w:rPr>
          <w:rFonts w:ascii="Courier New" w:hAnsi="Courier New" w:cs="Courier New"/>
          <w:sz w:val="20"/>
          <w:szCs w:val="20"/>
        </w:rPr>
        <w:t xml:space="preserve">   │     кроме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зараженности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клещом не выше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                  │20 экз./кг </w:t>
      </w:r>
      <w:hyperlink w:anchor="Par62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Радионуклиды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│Цезий-137         │       60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│Стронций-90 </w:t>
      </w:r>
      <w:hyperlink w:anchor="Par630" w:history="1">
        <w:r>
          <w:rPr>
            <w:rFonts w:ascii="Courier New" w:hAnsi="Courier New" w:cs="Courier New"/>
            <w:color w:val="0000FF"/>
            <w:sz w:val="20"/>
            <w:szCs w:val="20"/>
          </w:rPr>
          <w:t>&lt;***&gt;</w:t>
        </w:r>
      </w:hyperlink>
      <w:r>
        <w:rPr>
          <w:rFonts w:ascii="Courier New" w:hAnsi="Courier New" w:cs="Courier New"/>
          <w:sz w:val="20"/>
          <w:szCs w:val="20"/>
        </w:rPr>
        <w:t xml:space="preserve"> │       11       │Бк/кг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│Зерно  может  содержать  только  зарегистрированные  в   соответствии   с│</w:t>
      </w:r>
    </w:p>
    <w:p w:rsidR="00C76BB0" w:rsidRDefault="00C76BB0">
      <w:pPr>
        <w:pStyle w:val="ConsPlusCell"/>
        <w:rPr>
          <w:rFonts w:ascii="Courier New" w:hAnsi="Courier New" w:cs="Courier New"/>
          <w:sz w:val="20"/>
          <w:szCs w:val="20"/>
        </w:rPr>
      </w:pPr>
      <w:r>
        <w:rPr>
          <w:rFonts w:ascii="Courier New" w:hAnsi="Courier New" w:cs="Courier New"/>
          <w:sz w:val="20"/>
          <w:szCs w:val="20"/>
        </w:rPr>
        <w:t>│законодательством государства - члена  Таможенного  союза  линии  ГМО.  В│</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│зерне, содержащем ГМО, допускается  не  более  0,9%  незарегистрированных│</w:t>
      </w:r>
    </w:p>
    <w:p w:rsidR="00C76BB0" w:rsidRDefault="00C76BB0">
      <w:pPr>
        <w:pStyle w:val="ConsPlusCell"/>
        <w:rPr>
          <w:rFonts w:ascii="Courier New" w:hAnsi="Courier New" w:cs="Courier New"/>
          <w:sz w:val="20"/>
          <w:szCs w:val="20"/>
        </w:rPr>
      </w:pPr>
      <w:r>
        <w:rPr>
          <w:rFonts w:ascii="Courier New" w:hAnsi="Courier New" w:cs="Courier New"/>
          <w:sz w:val="20"/>
          <w:szCs w:val="20"/>
        </w:rPr>
        <w:t>│линий ГМО.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bookmarkStart w:id="16" w:name="Par628"/>
      <w:bookmarkEnd w:id="16"/>
      <w:r>
        <w:rPr>
          <w:rFonts w:cs="Times New Roman"/>
          <w:szCs w:val="24"/>
        </w:rPr>
        <w:t>&lt;*&gt; Насекомые-вредители и хлебные клещи.</w:t>
      </w:r>
    </w:p>
    <w:p w:rsidR="00C76BB0" w:rsidRDefault="00C76BB0">
      <w:pPr>
        <w:widowControl w:val="0"/>
        <w:autoSpaceDE w:val="0"/>
        <w:autoSpaceDN w:val="0"/>
        <w:adjustRightInd w:val="0"/>
        <w:spacing w:after="0"/>
        <w:ind w:firstLine="540"/>
        <w:jc w:val="both"/>
        <w:rPr>
          <w:rFonts w:cs="Times New Roman"/>
          <w:szCs w:val="24"/>
        </w:rPr>
      </w:pPr>
      <w:bookmarkStart w:id="17" w:name="Par629"/>
      <w:bookmarkEnd w:id="17"/>
      <w:r>
        <w:rPr>
          <w:rFonts w:cs="Times New Roman"/>
          <w:szCs w:val="24"/>
        </w:rPr>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C76BB0" w:rsidRDefault="00C76BB0">
      <w:pPr>
        <w:widowControl w:val="0"/>
        <w:autoSpaceDE w:val="0"/>
        <w:autoSpaceDN w:val="0"/>
        <w:adjustRightInd w:val="0"/>
        <w:spacing w:after="0"/>
        <w:ind w:firstLine="540"/>
        <w:jc w:val="both"/>
        <w:rPr>
          <w:rFonts w:cs="Times New Roman"/>
          <w:szCs w:val="24"/>
        </w:rPr>
      </w:pPr>
      <w:bookmarkStart w:id="18" w:name="Par630"/>
      <w:bookmarkEnd w:id="18"/>
      <w:r>
        <w:rPr>
          <w:rFonts w:cs="Times New Roman"/>
          <w:szCs w:val="24"/>
        </w:rP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ar20" w:history="1">
        <w:r>
          <w:rPr>
            <w:rFonts w:cs="Times New Roman"/>
            <w:color w:val="0000FF"/>
            <w:szCs w:val="24"/>
          </w:rPr>
          <w:t>пункт 3.1</w:t>
        </w:r>
      </w:hyperlink>
      <w:r>
        <w:rPr>
          <w:rFonts w:cs="Times New Roman"/>
          <w:szCs w:val="24"/>
        </w:rPr>
        <w:t xml:space="preserve"> данного документа).</w:t>
      </w: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jc w:val="center"/>
        <w:rPr>
          <w:rFonts w:cs="Times New Roman"/>
          <w:szCs w:val="24"/>
        </w:rPr>
      </w:pPr>
      <w:bookmarkStart w:id="19" w:name="Par644"/>
      <w:bookmarkEnd w:id="19"/>
      <w:r>
        <w:rPr>
          <w:rFonts w:cs="Times New Roman"/>
          <w:szCs w:val="24"/>
        </w:rPr>
        <w:t>ПРЕДЕЛЬНО ДОПУСТИМЫЕ УРОВНИ</w:t>
      </w:r>
    </w:p>
    <w:p w:rsidR="00C76BB0" w:rsidRDefault="00C76BB0">
      <w:pPr>
        <w:widowControl w:val="0"/>
        <w:autoSpaceDE w:val="0"/>
        <w:autoSpaceDN w:val="0"/>
        <w:adjustRightInd w:val="0"/>
        <w:spacing w:after="0"/>
        <w:jc w:val="center"/>
        <w:rPr>
          <w:rFonts w:cs="Times New Roman"/>
          <w:szCs w:val="24"/>
        </w:rPr>
      </w:pPr>
      <w:r>
        <w:rPr>
          <w:rFonts w:cs="Times New Roman"/>
          <w:szCs w:val="24"/>
        </w:rPr>
        <w:lastRenderedPageBreak/>
        <w:t>СОДЕРЖАНИЯ ВРЕДНЫХ ПРИМЕСЕЙ В ЗЕРНЕ, ПОСТАВЛЯЕМОМ</w:t>
      </w:r>
    </w:p>
    <w:p w:rsidR="00C76BB0" w:rsidRDefault="00C76BB0">
      <w:pPr>
        <w:widowControl w:val="0"/>
        <w:autoSpaceDE w:val="0"/>
        <w:autoSpaceDN w:val="0"/>
        <w:adjustRightInd w:val="0"/>
        <w:spacing w:after="0"/>
        <w:jc w:val="center"/>
        <w:rPr>
          <w:rFonts w:cs="Times New Roman"/>
          <w:szCs w:val="24"/>
        </w:rPr>
      </w:pPr>
      <w:r>
        <w:rPr>
          <w:rFonts w:cs="Times New Roman"/>
          <w:szCs w:val="24"/>
        </w:rPr>
        <w:t>НА ПИЩЕВЫЕ ЦЕЛИ</w:t>
      </w:r>
    </w:p>
    <w:p w:rsidR="00C76BB0" w:rsidRDefault="00C76B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4440"/>
        <w:gridCol w:w="2760"/>
      </w:tblGrid>
      <w:tr w:rsidR="00C76BB0">
        <w:tblPrEx>
          <w:tblCellMar>
            <w:top w:w="0" w:type="dxa"/>
            <w:bottom w:w="0" w:type="dxa"/>
          </w:tblCellMar>
        </w:tblPrEx>
        <w:trPr>
          <w:trHeight w:val="400"/>
          <w:tblCellSpacing w:w="5" w:type="nil"/>
        </w:trPr>
        <w:tc>
          <w:tcPr>
            <w:tcW w:w="204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зерна     </w:t>
            </w:r>
          </w:p>
        </w:tc>
        <w:tc>
          <w:tcPr>
            <w:tcW w:w="444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76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Допустимый уровень, </w:t>
            </w:r>
            <w:r>
              <w:rPr>
                <w:rFonts w:ascii="Courier New" w:hAnsi="Courier New" w:cs="Courier New"/>
                <w:sz w:val="20"/>
                <w:szCs w:val="20"/>
              </w:rPr>
              <w:br/>
              <w:t xml:space="preserve">     %, не более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Пшеница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0,05                 </w:t>
            </w:r>
          </w:p>
        </w:tc>
      </w:tr>
      <w:tr w:rsidR="00C76B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Вязель разноцветный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r w:rsidR="00C76B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Головневые (мараные, синегузочные) </w:t>
            </w:r>
            <w:r>
              <w:rPr>
                <w:rFonts w:ascii="Courier New" w:hAnsi="Courier New" w:cs="Courier New"/>
                <w:sz w:val="20"/>
                <w:szCs w:val="20"/>
              </w:rPr>
              <w:br/>
              <w:t xml:space="preserve">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10,0                 </w:t>
            </w:r>
          </w:p>
        </w:tc>
      </w:tr>
      <w:tr w:rsidR="00C76B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Фузариозные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1,0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Рожь,          </w:t>
            </w:r>
            <w:r>
              <w:rPr>
                <w:rFonts w:ascii="Courier New" w:hAnsi="Courier New" w:cs="Courier New"/>
                <w:sz w:val="20"/>
                <w:szCs w:val="20"/>
              </w:rPr>
              <w:br/>
              <w:t xml:space="preserve">тритикале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0,05                 </w:t>
            </w:r>
          </w:p>
        </w:tc>
      </w:tr>
      <w:tr w:rsidR="00C76B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вязель            </w:t>
            </w:r>
            <w:r>
              <w:rPr>
                <w:rFonts w:ascii="Courier New" w:hAnsi="Courier New" w:cs="Courier New"/>
                <w:sz w:val="20"/>
                <w:szCs w:val="20"/>
              </w:rPr>
              <w:br/>
              <w:t xml:space="preserve">разноцветный (по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r w:rsidR="00C76B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Софора лисохвостная, термопсис     </w:t>
            </w:r>
            <w:r>
              <w:rPr>
                <w:rFonts w:ascii="Courier New" w:hAnsi="Courier New" w:cs="Courier New"/>
                <w:sz w:val="20"/>
                <w:szCs w:val="20"/>
              </w:rPr>
              <w:br/>
              <w:t xml:space="preserve">ланцетный (по совокупности)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Фузариозные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1,0                  </w:t>
            </w:r>
          </w:p>
        </w:tc>
      </w:tr>
      <w:tr w:rsidR="00C76B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Розовоокрашенные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3,0                  </w:t>
            </w:r>
          </w:p>
        </w:tc>
      </w:tr>
      <w:tr w:rsidR="00C76BB0">
        <w:tblPrEx>
          <w:tblCellMar>
            <w:top w:w="0" w:type="dxa"/>
            <w:bottom w:w="0" w:type="dxa"/>
          </w:tblCellMar>
        </w:tblPrEx>
        <w:trPr>
          <w:trHeight w:val="8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Овес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термопсис         </w:t>
            </w:r>
            <w:r>
              <w:rPr>
                <w:rFonts w:ascii="Courier New" w:hAnsi="Courier New" w:cs="Courier New"/>
                <w:sz w:val="20"/>
                <w:szCs w:val="20"/>
              </w:rPr>
              <w:br/>
              <w:t xml:space="preserve">ланцетный, спорынья и головня (по  </w:t>
            </w:r>
            <w:r>
              <w:rPr>
                <w:rFonts w:ascii="Courier New" w:hAnsi="Courier New" w:cs="Courier New"/>
                <w:sz w:val="20"/>
                <w:szCs w:val="20"/>
              </w:rPr>
              <w:br/>
              <w:t xml:space="preserve">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Софора лисохвостная, вязель        </w:t>
            </w:r>
            <w:r>
              <w:rPr>
                <w:rFonts w:ascii="Courier New" w:hAnsi="Courier New" w:cs="Courier New"/>
                <w:sz w:val="20"/>
                <w:szCs w:val="20"/>
              </w:rPr>
              <w:br/>
              <w:t xml:space="preserve">разноцветный (по совокупности)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0,02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Ячмень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и головня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10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плевел опьяняющий, вязель          </w:t>
            </w:r>
            <w:r>
              <w:rPr>
                <w:rFonts w:ascii="Courier New" w:hAnsi="Courier New" w:cs="Courier New"/>
                <w:sz w:val="20"/>
                <w:szCs w:val="20"/>
              </w:rPr>
              <w:br/>
              <w:t xml:space="preserve">разноцветный (по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10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Просо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Плевел опьяняющий,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спорынья и головня (по             </w:t>
            </w:r>
            <w:r>
              <w:rPr>
                <w:rFonts w:ascii="Courier New" w:hAnsi="Courier New" w:cs="Courier New"/>
                <w:sz w:val="20"/>
                <w:szCs w:val="20"/>
              </w:rPr>
              <w:br/>
              <w:t xml:space="preserve">совокупности)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0,18                 </w:t>
            </w:r>
          </w:p>
        </w:tc>
      </w:tr>
      <w:tr w:rsidR="00C76B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вязель            </w:t>
            </w:r>
            <w:r>
              <w:rPr>
                <w:rFonts w:ascii="Courier New" w:hAnsi="Courier New" w:cs="Courier New"/>
                <w:sz w:val="20"/>
                <w:szCs w:val="20"/>
              </w:rPr>
              <w:br/>
              <w:t xml:space="preserve">разноцветный (по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0,02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Гречиха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Испорченные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0,3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0,05                 </w:t>
            </w:r>
          </w:p>
        </w:tc>
      </w:tr>
      <w:tr w:rsidR="00C76BB0">
        <w:tblPrEx>
          <w:tblCellMar>
            <w:top w:w="0" w:type="dxa"/>
            <w:bottom w:w="0" w:type="dxa"/>
          </w:tblCellMar>
        </w:tblPrEx>
        <w:trPr>
          <w:trHeight w:val="10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вязель разноцветный (по            </w:t>
            </w:r>
            <w:r>
              <w:rPr>
                <w:rFonts w:ascii="Courier New" w:hAnsi="Courier New" w:cs="Courier New"/>
                <w:sz w:val="20"/>
                <w:szCs w:val="20"/>
              </w:rPr>
              <w:br/>
              <w:t xml:space="preserve">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Испорченные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0,5                  </w:t>
            </w:r>
          </w:p>
        </w:tc>
      </w:tr>
      <w:tr w:rsidR="00C76B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Пожелтевшие зерна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4,0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и головня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0,15                 </w:t>
            </w:r>
          </w:p>
        </w:tc>
      </w:tr>
      <w:tr w:rsidR="00C76B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Вязель разноцветный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Триходесма седая, семена клещевины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Наличие зерен с ярко желто-зеленой </w:t>
            </w:r>
            <w:r>
              <w:rPr>
                <w:rFonts w:ascii="Courier New" w:hAnsi="Courier New" w:cs="Courier New"/>
                <w:sz w:val="20"/>
                <w:szCs w:val="20"/>
              </w:rPr>
              <w:br/>
              <w:t xml:space="preserve">флуоресценцией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Сорго, чумиза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и головня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 xml:space="preserve">(по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Вязель разноцветный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12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вязель            </w:t>
            </w:r>
            <w:r>
              <w:rPr>
                <w:rFonts w:ascii="Courier New" w:hAnsi="Courier New" w:cs="Courier New"/>
                <w:sz w:val="20"/>
                <w:szCs w:val="20"/>
              </w:rPr>
              <w:br/>
              <w:t xml:space="preserve">разноцветный, семена, пораженные   </w:t>
            </w:r>
            <w:r>
              <w:rPr>
                <w:rFonts w:ascii="Courier New" w:hAnsi="Courier New" w:cs="Courier New"/>
                <w:sz w:val="20"/>
                <w:szCs w:val="20"/>
              </w:rPr>
              <w:br/>
              <w:t xml:space="preserve">нематодой, софора лисохвостная,    </w:t>
            </w:r>
            <w:r>
              <w:rPr>
                <w:rFonts w:ascii="Courier New" w:hAnsi="Courier New" w:cs="Courier New"/>
                <w:sz w:val="20"/>
                <w:szCs w:val="20"/>
              </w:rPr>
              <w:br/>
              <w:t xml:space="preserve">термопсис ланцетный, плевел        </w:t>
            </w:r>
            <w:r>
              <w:rPr>
                <w:rFonts w:ascii="Courier New" w:hAnsi="Courier New" w:cs="Courier New"/>
                <w:sz w:val="20"/>
                <w:szCs w:val="20"/>
              </w:rPr>
              <w:br/>
              <w:t xml:space="preserve">опьяняющий (по совокупности) </w:t>
            </w:r>
            <w:hyperlink w:anchor="Par793" w:history="1">
              <w:r>
                <w:rPr>
                  <w:rFonts w:ascii="Courier New" w:hAnsi="Courier New" w:cs="Courier New"/>
                  <w:color w:val="0000FF"/>
                  <w:sz w:val="20"/>
                  <w:szCs w:val="20"/>
                </w:rPr>
                <w:t>&lt;*&gt;</w:t>
              </w:r>
            </w:hyperlink>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Фасоль,        </w:t>
            </w:r>
            <w:r>
              <w:rPr>
                <w:rFonts w:ascii="Courier New" w:hAnsi="Courier New" w:cs="Courier New"/>
                <w:sz w:val="20"/>
                <w:szCs w:val="20"/>
              </w:rPr>
              <w:br/>
              <w:t xml:space="preserve">чечевица, маш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вязель            </w:t>
            </w:r>
            <w:r>
              <w:rPr>
                <w:rFonts w:ascii="Courier New" w:hAnsi="Courier New" w:cs="Courier New"/>
                <w:sz w:val="20"/>
                <w:szCs w:val="20"/>
              </w:rPr>
              <w:br/>
              <w:t xml:space="preserve">разноцветный, софора лисохвостная, </w:t>
            </w:r>
            <w:r>
              <w:rPr>
                <w:rFonts w:ascii="Courier New" w:hAnsi="Courier New" w:cs="Courier New"/>
                <w:sz w:val="20"/>
                <w:szCs w:val="20"/>
              </w:rPr>
              <w:br/>
              <w:t xml:space="preserve">термопсис ланцетный, плевел        </w:t>
            </w:r>
            <w:r>
              <w:rPr>
                <w:rFonts w:ascii="Courier New" w:hAnsi="Courier New" w:cs="Courier New"/>
                <w:sz w:val="20"/>
                <w:szCs w:val="20"/>
              </w:rPr>
              <w:br/>
              <w:t xml:space="preserve">опьяняющий, гелиотроп              </w:t>
            </w:r>
            <w:r>
              <w:rPr>
                <w:rFonts w:ascii="Courier New" w:hAnsi="Courier New" w:cs="Courier New"/>
                <w:sz w:val="20"/>
                <w:szCs w:val="20"/>
              </w:rPr>
              <w:br/>
              <w:t xml:space="preserve">опушенноплодный и 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10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Нут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Вязель разноцветный, семена,       </w:t>
            </w:r>
            <w:r>
              <w:rPr>
                <w:rFonts w:ascii="Courier New" w:hAnsi="Courier New" w:cs="Courier New"/>
                <w:sz w:val="20"/>
                <w:szCs w:val="20"/>
              </w:rPr>
              <w:br/>
              <w:t xml:space="preserve">пораженные нематодой, софора       </w:t>
            </w:r>
            <w:r>
              <w:rPr>
                <w:rFonts w:ascii="Courier New" w:hAnsi="Courier New" w:cs="Courier New"/>
                <w:sz w:val="20"/>
                <w:szCs w:val="20"/>
              </w:rPr>
              <w:br/>
              <w:t xml:space="preserve">лисохвостная, термопсис ланцетный, </w:t>
            </w:r>
            <w:r>
              <w:rPr>
                <w:rFonts w:ascii="Courier New" w:hAnsi="Courier New" w:cs="Courier New"/>
                <w:sz w:val="20"/>
                <w:szCs w:val="20"/>
              </w:rPr>
              <w:br/>
              <w:t>плевел опьяняющий (по совокупности)</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0,2                  </w:t>
            </w:r>
          </w:p>
        </w:tc>
      </w:tr>
      <w:tr w:rsidR="00C76B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опушенноплодный и        </w:t>
            </w:r>
            <w:r>
              <w:rPr>
                <w:rFonts w:ascii="Courier New" w:hAnsi="Courier New" w:cs="Courier New"/>
                <w:sz w:val="20"/>
                <w:szCs w:val="20"/>
              </w:rPr>
              <w:br/>
              <w:t xml:space="preserve">триходесма седая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w:t>
            </w:r>
            <w:r>
              <w:rPr>
                <w:rFonts w:ascii="Courier New" w:hAnsi="Courier New" w:cs="Courier New"/>
                <w:sz w:val="20"/>
                <w:szCs w:val="20"/>
              </w:rPr>
              <w:br/>
              <w:t xml:space="preserve">подсолнечник,  </w:t>
            </w:r>
            <w:r>
              <w:rPr>
                <w:rFonts w:ascii="Courier New" w:hAnsi="Courier New" w:cs="Courier New"/>
                <w:sz w:val="20"/>
                <w:szCs w:val="20"/>
              </w:rPr>
              <w:br/>
              <w:t xml:space="preserve">арахис, рапс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Семена клещевины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Кунжут, сафлор </w:t>
            </w: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Семена клещевины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r>
      <w:tr w:rsidR="00C76B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Семена белены                      </w:t>
            </w:r>
          </w:p>
        </w:tc>
        <w:tc>
          <w:tcPr>
            <w:tcW w:w="276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0,1                  </w:t>
            </w:r>
          </w:p>
        </w:tc>
      </w:tr>
    </w:tbl>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bookmarkStart w:id="20" w:name="Par793"/>
      <w:bookmarkEnd w:id="20"/>
      <w:r>
        <w:rPr>
          <w:rFonts w:cs="Times New Roman"/>
          <w:szCs w:val="24"/>
        </w:rPr>
        <w:t>&lt;*&gt; При выпуске в обращение на территорию Республики Беларусь наличие вредной примеси горчака ползучего не допускается.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4</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center"/>
        <w:rPr>
          <w:rFonts w:cs="Times New Roman"/>
          <w:szCs w:val="24"/>
        </w:rPr>
      </w:pPr>
      <w:bookmarkStart w:id="21" w:name="Par804"/>
      <w:bookmarkEnd w:id="21"/>
      <w:r>
        <w:rPr>
          <w:rFonts w:cs="Times New Roman"/>
          <w:szCs w:val="24"/>
        </w:rPr>
        <w:t>ПРЕДЕЛЬНО ДОПУСТИМЫЕ УРОВНИ</w:t>
      </w:r>
    </w:p>
    <w:p w:rsidR="00C76BB0" w:rsidRDefault="00C76BB0">
      <w:pPr>
        <w:widowControl w:val="0"/>
        <w:autoSpaceDE w:val="0"/>
        <w:autoSpaceDN w:val="0"/>
        <w:adjustRightInd w:val="0"/>
        <w:spacing w:after="0"/>
        <w:jc w:val="center"/>
        <w:rPr>
          <w:rFonts w:cs="Times New Roman"/>
          <w:szCs w:val="24"/>
        </w:rPr>
      </w:pPr>
      <w:r>
        <w:rPr>
          <w:rFonts w:cs="Times New Roman"/>
          <w:szCs w:val="24"/>
        </w:rPr>
        <w:t>ТОКСИЧНЫХ ЭЛЕМЕНТОВ, МИКОТОКСИНОВ, ПЕСТИЦИДОВ,</w:t>
      </w:r>
    </w:p>
    <w:p w:rsidR="00C76BB0" w:rsidRDefault="00C76BB0">
      <w:pPr>
        <w:widowControl w:val="0"/>
        <w:autoSpaceDE w:val="0"/>
        <w:autoSpaceDN w:val="0"/>
        <w:adjustRightInd w:val="0"/>
        <w:spacing w:after="0"/>
        <w:jc w:val="center"/>
        <w:rPr>
          <w:rFonts w:cs="Times New Roman"/>
          <w:szCs w:val="24"/>
        </w:rPr>
      </w:pPr>
      <w:r>
        <w:rPr>
          <w:rFonts w:cs="Times New Roman"/>
          <w:szCs w:val="24"/>
        </w:rPr>
        <w:t>РАДИОНУКЛИДОВ И ЗАРАЖЕННОСТИ ВРЕДИТЕЛЯМИ В ЗЕРНЕ,</w:t>
      </w:r>
    </w:p>
    <w:p w:rsidR="00C76BB0" w:rsidRDefault="00C76BB0">
      <w:pPr>
        <w:widowControl w:val="0"/>
        <w:autoSpaceDE w:val="0"/>
        <w:autoSpaceDN w:val="0"/>
        <w:adjustRightInd w:val="0"/>
        <w:spacing w:after="0"/>
        <w:jc w:val="center"/>
        <w:rPr>
          <w:rFonts w:cs="Times New Roman"/>
          <w:szCs w:val="24"/>
        </w:rPr>
      </w:pPr>
      <w:r>
        <w:rPr>
          <w:rFonts w:cs="Times New Roman"/>
          <w:szCs w:val="24"/>
        </w:rPr>
        <w:t>ПОСТАВЛЯЕМОМ НА КОРМОВЫЕ ЦЕЛИ</w:t>
      </w:r>
    </w:p>
    <w:p w:rsidR="00C76BB0" w:rsidRDefault="00C76BB0">
      <w:pPr>
        <w:widowControl w:val="0"/>
        <w:autoSpaceDE w:val="0"/>
        <w:autoSpaceDN w:val="0"/>
        <w:adjustRightInd w:val="0"/>
        <w:spacing w:after="0"/>
        <w:jc w:val="center"/>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Наименование  │       Показатели       │  Допустимые   │   Примечание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уровни,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│мг/кг, не более│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│Злаковые       │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│(пшеница,      ├────────────────────────┬───────────────┬────────────────┤</w:t>
      </w:r>
    </w:p>
    <w:p w:rsidR="00C76BB0" w:rsidRDefault="00C76BB0">
      <w:pPr>
        <w:pStyle w:val="ConsPlusCell"/>
        <w:rPr>
          <w:rFonts w:ascii="Courier New" w:hAnsi="Courier New" w:cs="Courier New"/>
          <w:sz w:val="20"/>
          <w:szCs w:val="20"/>
        </w:rPr>
      </w:pPr>
      <w:r>
        <w:rPr>
          <w:rFonts w:ascii="Courier New" w:hAnsi="Courier New" w:cs="Courier New"/>
          <w:sz w:val="20"/>
          <w:szCs w:val="20"/>
        </w:rPr>
        <w:t>│ячмень, овес,  │Ртуть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│рожь,          ├────────────────────────┼───────────────┼────────────────┤</w:t>
      </w:r>
    </w:p>
    <w:p w:rsidR="00C76BB0" w:rsidRDefault="00C76BB0">
      <w:pPr>
        <w:pStyle w:val="ConsPlusCell"/>
        <w:rPr>
          <w:rFonts w:ascii="Courier New" w:hAnsi="Courier New" w:cs="Courier New"/>
          <w:sz w:val="20"/>
          <w:szCs w:val="20"/>
        </w:rPr>
      </w:pPr>
      <w:r>
        <w:rPr>
          <w:rFonts w:ascii="Courier New" w:hAnsi="Courier New" w:cs="Courier New"/>
          <w:sz w:val="20"/>
          <w:szCs w:val="20"/>
        </w:rPr>
        <w:t>│тритикале,     │Кадмий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│просо, сорго,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│кукуруза)      │Свинец                  │      5,0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│Мышьяк                  │      2,0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Микотоксины: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1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│Охратоксин A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│T-2 токсин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│Дезоксиниваленол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│Зеараленон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│Фумонизин               │      5,0      │Кукуруза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1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│Сумма афлатоксинов B ,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2   1   2              │               │                │</w:t>
      </w:r>
    </w:p>
    <w:p w:rsidR="00C76BB0" w:rsidRDefault="00C76BB0">
      <w:pPr>
        <w:pStyle w:val="ConsPlusCell"/>
        <w:rPr>
          <w:rFonts w:ascii="Courier New" w:hAnsi="Courier New" w:cs="Courier New"/>
          <w:sz w:val="20"/>
          <w:szCs w:val="20"/>
        </w:rPr>
      </w:pPr>
      <w:r>
        <w:rPr>
          <w:rFonts w:ascii="Courier New" w:hAnsi="Courier New" w:cs="Courier New"/>
          <w:sz w:val="20"/>
          <w:szCs w:val="20"/>
        </w:rPr>
        <w:t>│               │B , G , G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│Диоксины, дибензфураны  │      0,4      │Нанограмм/кг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968"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│Диоксиноподобные        │      0,2      │Нанограмм/кг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│полихлорированные       │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│бифенилы </w:t>
      </w:r>
      <w:hyperlink w:anchor="Par968"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│Гексахлорциклогексан    │     0,02      │Альфа-изомер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│(альфа-, бета-, гамма-  │     0,01      │Бета-изомер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0,2      │Гамма-изомер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метаболиты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│2,4-Д кислота, ее соли, │      0,6      │                │</w:t>
      </w:r>
    </w:p>
    <w:p w:rsidR="00C76BB0" w:rsidRDefault="00C76BB0">
      <w:pPr>
        <w:pStyle w:val="ConsPlusCell"/>
        <w:rPr>
          <w:rFonts w:ascii="Courier New" w:hAnsi="Courier New" w:cs="Courier New"/>
          <w:sz w:val="20"/>
          <w:szCs w:val="20"/>
        </w:rPr>
      </w:pPr>
      <w:r>
        <w:rPr>
          <w:rFonts w:ascii="Courier New" w:hAnsi="Courier New" w:cs="Courier New"/>
          <w:sz w:val="20"/>
          <w:szCs w:val="20"/>
        </w:rPr>
        <w:t>│               │эфиры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│вредителями </w:t>
      </w:r>
      <w:hyperlink w:anchor="Par969" w:history="1">
        <w:r>
          <w:rPr>
            <w:rFonts w:ascii="Courier New" w:hAnsi="Courier New" w:cs="Courier New"/>
            <w:color w:val="0000FF"/>
            <w:sz w:val="20"/>
            <w:szCs w:val="20"/>
          </w:rPr>
          <w:t>&lt;**&gt;</w:t>
        </w:r>
      </w:hyperlink>
      <w:r>
        <w:rPr>
          <w:rFonts w:ascii="Courier New" w:hAnsi="Courier New" w:cs="Courier New"/>
          <w:sz w:val="20"/>
          <w:szCs w:val="20"/>
        </w:rPr>
        <w:t xml:space="preserve">        │     кроме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зараженности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│клещом не выше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20 экз./кг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│Зернобобовые   │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│(горох, люпин, ├────────────────────────┬───────────────┬────────────────┤</w:t>
      </w:r>
    </w:p>
    <w:p w:rsidR="00C76BB0" w:rsidRDefault="00C76BB0">
      <w:pPr>
        <w:pStyle w:val="ConsPlusCell"/>
        <w:rPr>
          <w:rFonts w:ascii="Courier New" w:hAnsi="Courier New" w:cs="Courier New"/>
          <w:sz w:val="20"/>
          <w:szCs w:val="20"/>
        </w:rPr>
      </w:pPr>
      <w:r>
        <w:rPr>
          <w:rFonts w:ascii="Courier New" w:hAnsi="Courier New" w:cs="Courier New"/>
          <w:sz w:val="20"/>
          <w:szCs w:val="20"/>
        </w:rPr>
        <w:t>│кормовые бобы, │Ртуть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│вика, нут,     ├────────────────────────┼───────────────┼────────────────┤</w:t>
      </w:r>
    </w:p>
    <w:p w:rsidR="00C76BB0" w:rsidRDefault="00C76BB0">
      <w:pPr>
        <w:pStyle w:val="ConsPlusCell"/>
        <w:rPr>
          <w:rFonts w:ascii="Courier New" w:hAnsi="Courier New" w:cs="Courier New"/>
          <w:sz w:val="20"/>
          <w:szCs w:val="20"/>
        </w:rPr>
      </w:pPr>
      <w:r>
        <w:rPr>
          <w:rFonts w:ascii="Courier New" w:hAnsi="Courier New" w:cs="Courier New"/>
          <w:sz w:val="20"/>
          <w:szCs w:val="20"/>
        </w:rPr>
        <w:t>│чечевица, чина)│Кадмий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│Свинец                  │      5,0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│Мышьяк                  │      2,0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Микотоксины: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1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│Охратоксин A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│T-2 токсин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│Дезоксиниваленол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│Зеараленон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1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│Сумма афлотоксинов B ,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2   1   2              │               │                │</w:t>
      </w:r>
    </w:p>
    <w:p w:rsidR="00C76BB0" w:rsidRDefault="00C76BB0">
      <w:pPr>
        <w:pStyle w:val="ConsPlusCell"/>
        <w:rPr>
          <w:rFonts w:ascii="Courier New" w:hAnsi="Courier New" w:cs="Courier New"/>
          <w:sz w:val="20"/>
          <w:szCs w:val="20"/>
        </w:rPr>
      </w:pPr>
      <w:r>
        <w:rPr>
          <w:rFonts w:ascii="Courier New" w:hAnsi="Courier New" w:cs="Courier New"/>
          <w:sz w:val="20"/>
          <w:szCs w:val="20"/>
        </w:rPr>
        <w:t>│               │B , G , G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│Диоксины, дибензфураны  │      0,4      │Нанограмм/кг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968"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│Диоксиноподобные        │      0,2      │Нанограмм/кг    │</w:t>
      </w:r>
    </w:p>
    <w:p w:rsidR="00C76BB0" w:rsidRDefault="00C76BB0">
      <w:pPr>
        <w:pStyle w:val="ConsPlusCell"/>
        <w:rPr>
          <w:rFonts w:ascii="Courier New" w:hAnsi="Courier New" w:cs="Courier New"/>
          <w:sz w:val="20"/>
          <w:szCs w:val="20"/>
        </w:rPr>
      </w:pPr>
      <w:r>
        <w:rPr>
          <w:rFonts w:ascii="Courier New" w:hAnsi="Courier New" w:cs="Courier New"/>
          <w:sz w:val="20"/>
          <w:szCs w:val="20"/>
        </w:rPr>
        <w:t>│               │полихлорированные       │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│бифенилы </w:t>
      </w:r>
      <w:hyperlink w:anchor="Par968"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│Гексахлорциклогексан    │     0,02      │Альфа-изомер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│(альфа-, бета-, гамма-  │     0,01      │Бета-изомер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0,2      │Гамма-изомер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метаболиты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│2,4-Д кислота, ее соли, │      0,6      │                │</w:t>
      </w:r>
    </w:p>
    <w:p w:rsidR="00C76BB0" w:rsidRDefault="00C76BB0">
      <w:pPr>
        <w:pStyle w:val="ConsPlusCell"/>
        <w:rPr>
          <w:rFonts w:ascii="Courier New" w:hAnsi="Courier New" w:cs="Courier New"/>
          <w:sz w:val="20"/>
          <w:szCs w:val="20"/>
        </w:rPr>
      </w:pPr>
      <w:r>
        <w:rPr>
          <w:rFonts w:ascii="Courier New" w:hAnsi="Courier New" w:cs="Courier New"/>
          <w:sz w:val="20"/>
          <w:szCs w:val="20"/>
        </w:rPr>
        <w:t>│               │эфиры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│вредителями </w:t>
      </w:r>
      <w:hyperlink w:anchor="Par969" w:history="1">
        <w:r>
          <w:rPr>
            <w:rFonts w:ascii="Courier New" w:hAnsi="Courier New" w:cs="Courier New"/>
            <w:color w:val="0000FF"/>
            <w:sz w:val="20"/>
            <w:szCs w:val="20"/>
          </w:rPr>
          <w:t>&lt;**&gt;</w:t>
        </w:r>
      </w:hyperlink>
      <w:r>
        <w:rPr>
          <w:rFonts w:ascii="Courier New" w:hAnsi="Courier New" w:cs="Courier New"/>
          <w:sz w:val="20"/>
          <w:szCs w:val="20"/>
        </w:rPr>
        <w:t xml:space="preserve">        │     кроме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зараженности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                        │клещом не выше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20 экз./кг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│Масличные (соя,│                   Токсичные элементы: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│рапс,          ├────────────────────────┬───────────────┬────────────────┤</w:t>
      </w:r>
    </w:p>
    <w:p w:rsidR="00C76BB0" w:rsidRDefault="00C76BB0">
      <w:pPr>
        <w:pStyle w:val="ConsPlusCell"/>
        <w:rPr>
          <w:rFonts w:ascii="Courier New" w:hAnsi="Courier New" w:cs="Courier New"/>
          <w:sz w:val="20"/>
          <w:szCs w:val="20"/>
        </w:rPr>
      </w:pPr>
      <w:r>
        <w:rPr>
          <w:rFonts w:ascii="Courier New" w:hAnsi="Courier New" w:cs="Courier New"/>
          <w:sz w:val="20"/>
          <w:szCs w:val="20"/>
        </w:rPr>
        <w:t>│подсолнечник)  │Ртуть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│Кадмий                  │      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│Свинец                  │      5,0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│Мышьяк                  │      2,0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Микотоксины: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1           │     0,02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│Афлатоксин B            │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│Охратоксин A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│T-2 токсин              │      0,1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│Дезоксиниваленол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│Зеараленон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│Активность уреазы       │      0,2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│Содержание нитратов     │      450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│Содержание нитритов     │      10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                       Пестициды: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│Гексахлорциклогексан    │     0,02      │Альфа-изомер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│(альфа-, бета-, гамма-  │     0,01      │Бета-изомер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│изомеры)                │      0,2      │Гамма-изомер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│ДДТ и его метаболиты    │     0,05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p>
    <w:p w:rsidR="00C76BB0" w:rsidRDefault="00C76BB0">
      <w:pPr>
        <w:pStyle w:val="ConsPlusCell"/>
        <w:rPr>
          <w:rFonts w:ascii="Courier New" w:hAnsi="Courier New" w:cs="Courier New"/>
          <w:sz w:val="20"/>
          <w:szCs w:val="20"/>
        </w:rPr>
      </w:pPr>
      <w:r>
        <w:rPr>
          <w:rFonts w:ascii="Courier New" w:hAnsi="Courier New" w:cs="Courier New"/>
          <w:sz w:val="20"/>
          <w:szCs w:val="20"/>
        </w:rPr>
        <w:t>│               │2,4-Д кислота, ее соли, │      0,6      │                │</w:t>
      </w:r>
    </w:p>
    <w:p w:rsidR="00C76BB0" w:rsidRDefault="00C76BB0">
      <w:pPr>
        <w:pStyle w:val="ConsPlusCell"/>
        <w:rPr>
          <w:rFonts w:ascii="Courier New" w:hAnsi="Courier New" w:cs="Courier New"/>
          <w:sz w:val="20"/>
          <w:szCs w:val="20"/>
        </w:rPr>
      </w:pPr>
      <w:r>
        <w:rPr>
          <w:rFonts w:ascii="Courier New" w:hAnsi="Courier New" w:cs="Courier New"/>
          <w:sz w:val="20"/>
          <w:szCs w:val="20"/>
        </w:rPr>
        <w:t>│               │эфиры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│Цезий-137 - не более 180 Бк/кг, стронций-90 </w:t>
      </w:r>
      <w:hyperlink w:anchor="Par970" w:history="1">
        <w:r>
          <w:rPr>
            <w:rFonts w:ascii="Courier New" w:hAnsi="Courier New" w:cs="Courier New"/>
            <w:color w:val="0000FF"/>
            <w:sz w:val="20"/>
            <w:szCs w:val="20"/>
          </w:rPr>
          <w:t>&lt;***&gt;</w:t>
        </w:r>
      </w:hyperlink>
      <w:r>
        <w:rPr>
          <w:rFonts w:ascii="Courier New" w:hAnsi="Courier New" w:cs="Courier New"/>
          <w:sz w:val="20"/>
          <w:szCs w:val="20"/>
        </w:rPr>
        <w:t xml:space="preserve"> - не более  100  Бк/кг.│</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│Зерно  может  содержать  только  зарегистрированные  в   соответствии   с│</w:t>
      </w:r>
    </w:p>
    <w:p w:rsidR="00C76BB0" w:rsidRDefault="00C76BB0">
      <w:pPr>
        <w:pStyle w:val="ConsPlusCell"/>
        <w:rPr>
          <w:rFonts w:ascii="Courier New" w:hAnsi="Courier New" w:cs="Courier New"/>
          <w:sz w:val="20"/>
          <w:szCs w:val="20"/>
        </w:rPr>
      </w:pPr>
      <w:r>
        <w:rPr>
          <w:rFonts w:ascii="Courier New" w:hAnsi="Courier New" w:cs="Courier New"/>
          <w:sz w:val="20"/>
          <w:szCs w:val="20"/>
        </w:rPr>
        <w:t>│законодательством государства - члена  Таможенного  союза  линии  ГМО.  В│</w:t>
      </w:r>
    </w:p>
    <w:p w:rsidR="00C76BB0" w:rsidRDefault="00C76BB0">
      <w:pPr>
        <w:pStyle w:val="ConsPlusCell"/>
        <w:rPr>
          <w:rFonts w:ascii="Courier New" w:hAnsi="Courier New" w:cs="Courier New"/>
          <w:sz w:val="20"/>
          <w:szCs w:val="20"/>
        </w:rPr>
      </w:pPr>
      <w:r>
        <w:rPr>
          <w:rFonts w:ascii="Courier New" w:hAnsi="Courier New" w:cs="Courier New"/>
          <w:sz w:val="20"/>
          <w:szCs w:val="20"/>
        </w:rPr>
        <w:t>│зерне, содержащем ГМО, допускается  не  более  0,9%  незарегистрированных│</w:t>
      </w:r>
    </w:p>
    <w:p w:rsidR="00C76BB0" w:rsidRDefault="00C76BB0">
      <w:pPr>
        <w:pStyle w:val="ConsPlusCell"/>
        <w:rPr>
          <w:rFonts w:ascii="Courier New" w:hAnsi="Courier New" w:cs="Courier New"/>
          <w:sz w:val="20"/>
          <w:szCs w:val="20"/>
        </w:rPr>
      </w:pPr>
      <w:r>
        <w:rPr>
          <w:rFonts w:ascii="Courier New" w:hAnsi="Courier New" w:cs="Courier New"/>
          <w:sz w:val="20"/>
          <w:szCs w:val="20"/>
        </w:rPr>
        <w:t>│линий ГМО.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bookmarkStart w:id="22" w:name="Par968"/>
      <w:bookmarkEnd w:id="22"/>
      <w:r>
        <w:rPr>
          <w:rFonts w:cs="Times New Roman"/>
          <w:szCs w:val="24"/>
        </w:rPr>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C76BB0" w:rsidRDefault="00C76BB0">
      <w:pPr>
        <w:widowControl w:val="0"/>
        <w:autoSpaceDE w:val="0"/>
        <w:autoSpaceDN w:val="0"/>
        <w:adjustRightInd w:val="0"/>
        <w:spacing w:after="0"/>
        <w:ind w:firstLine="540"/>
        <w:jc w:val="both"/>
        <w:rPr>
          <w:rFonts w:cs="Times New Roman"/>
          <w:szCs w:val="24"/>
        </w:rPr>
      </w:pPr>
      <w:bookmarkStart w:id="23" w:name="Par969"/>
      <w:bookmarkEnd w:id="23"/>
      <w:r>
        <w:rPr>
          <w:rFonts w:cs="Times New Roman"/>
          <w:szCs w:val="24"/>
        </w:rPr>
        <w:t>&lt;**&gt; Насекомые-вредители и хлебные клещи.</w:t>
      </w:r>
    </w:p>
    <w:p w:rsidR="00C76BB0" w:rsidRDefault="00C76BB0">
      <w:pPr>
        <w:widowControl w:val="0"/>
        <w:autoSpaceDE w:val="0"/>
        <w:autoSpaceDN w:val="0"/>
        <w:adjustRightInd w:val="0"/>
        <w:spacing w:after="0"/>
        <w:ind w:firstLine="540"/>
        <w:jc w:val="both"/>
        <w:rPr>
          <w:rFonts w:cs="Times New Roman"/>
          <w:szCs w:val="24"/>
        </w:rPr>
      </w:pPr>
      <w:bookmarkStart w:id="24" w:name="Par970"/>
      <w:bookmarkEnd w:id="24"/>
      <w:r>
        <w:rPr>
          <w:rFonts w:cs="Times New Roman"/>
          <w:szCs w:val="24"/>
        </w:rP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5</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ar20" w:history="1">
        <w:r>
          <w:rPr>
            <w:rFonts w:cs="Times New Roman"/>
            <w:color w:val="0000FF"/>
            <w:szCs w:val="24"/>
          </w:rPr>
          <w:t>пункт 3.1</w:t>
        </w:r>
      </w:hyperlink>
      <w:r>
        <w:rPr>
          <w:rFonts w:cs="Times New Roman"/>
          <w:szCs w:val="24"/>
        </w:rPr>
        <w:t xml:space="preserve"> данного документа).</w:t>
      </w: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C76BB0" w:rsidRDefault="00C76BB0">
      <w:pPr>
        <w:widowControl w:val="0"/>
        <w:autoSpaceDE w:val="0"/>
        <w:autoSpaceDN w:val="0"/>
        <w:adjustRightInd w:val="0"/>
        <w:spacing w:after="0"/>
        <w:jc w:val="center"/>
        <w:rPr>
          <w:rFonts w:cs="Times New Roman"/>
          <w:szCs w:val="24"/>
        </w:rPr>
      </w:pPr>
      <w:bookmarkStart w:id="25" w:name="Par984"/>
      <w:bookmarkEnd w:id="25"/>
      <w:r>
        <w:rPr>
          <w:rFonts w:cs="Times New Roman"/>
          <w:szCs w:val="24"/>
        </w:rPr>
        <w:t>ПРЕДЕЛЬНО ДОПУСТИМЫЕ УРОВНИ</w:t>
      </w:r>
    </w:p>
    <w:p w:rsidR="00C76BB0" w:rsidRDefault="00C76BB0">
      <w:pPr>
        <w:widowControl w:val="0"/>
        <w:autoSpaceDE w:val="0"/>
        <w:autoSpaceDN w:val="0"/>
        <w:adjustRightInd w:val="0"/>
        <w:spacing w:after="0"/>
        <w:jc w:val="center"/>
        <w:rPr>
          <w:rFonts w:cs="Times New Roman"/>
          <w:szCs w:val="24"/>
        </w:rPr>
      </w:pPr>
      <w:r>
        <w:rPr>
          <w:rFonts w:cs="Times New Roman"/>
          <w:szCs w:val="24"/>
        </w:rPr>
        <w:t>СОДЕРЖАНИЯ ВРЕДНЫХ ПРИМЕСЕЙ В ЗЕРНЕ, ПОСТАВЛЯЕМОМ</w:t>
      </w:r>
    </w:p>
    <w:p w:rsidR="00C76BB0" w:rsidRDefault="00C76BB0">
      <w:pPr>
        <w:widowControl w:val="0"/>
        <w:autoSpaceDE w:val="0"/>
        <w:autoSpaceDN w:val="0"/>
        <w:adjustRightInd w:val="0"/>
        <w:spacing w:after="0"/>
        <w:jc w:val="center"/>
        <w:rPr>
          <w:rFonts w:cs="Times New Roman"/>
          <w:szCs w:val="24"/>
        </w:rPr>
      </w:pPr>
      <w:r>
        <w:rPr>
          <w:rFonts w:cs="Times New Roman"/>
          <w:szCs w:val="24"/>
        </w:rPr>
        <w:t>НА КОРМОВЫЕ ЦЕЛИ</w:t>
      </w:r>
    </w:p>
    <w:p w:rsidR="00C76BB0" w:rsidRDefault="00C76B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280"/>
        <w:gridCol w:w="3840"/>
      </w:tblGrid>
      <w:tr w:rsidR="00C76BB0">
        <w:tblPrEx>
          <w:tblCellMar>
            <w:top w:w="0" w:type="dxa"/>
            <w:bottom w:w="0" w:type="dxa"/>
          </w:tblCellMar>
        </w:tblPrEx>
        <w:trPr>
          <w:trHeight w:val="600"/>
          <w:tblCellSpacing w:w="5" w:type="nil"/>
        </w:trPr>
        <w:tc>
          <w:tcPr>
            <w:tcW w:w="312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228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Допустимый    </w:t>
            </w:r>
            <w:r>
              <w:rPr>
                <w:rFonts w:ascii="Courier New" w:hAnsi="Courier New" w:cs="Courier New"/>
                <w:sz w:val="20"/>
                <w:szCs w:val="20"/>
              </w:rPr>
              <w:br/>
              <w:t xml:space="preserve">   уровень, %,   </w:t>
            </w:r>
            <w:r>
              <w:rPr>
                <w:rFonts w:ascii="Courier New" w:hAnsi="Courier New" w:cs="Courier New"/>
                <w:sz w:val="20"/>
                <w:szCs w:val="20"/>
              </w:rPr>
              <w:br/>
              <w:t xml:space="preserve">    не более     </w:t>
            </w:r>
          </w:p>
        </w:tc>
        <w:tc>
          <w:tcPr>
            <w:tcW w:w="384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Наименование зерна      </w:t>
            </w:r>
          </w:p>
        </w:tc>
      </w:tr>
      <w:tr w:rsidR="00C76BB0">
        <w:tblPrEx>
          <w:tblCellMar>
            <w:top w:w="0" w:type="dxa"/>
            <w:bottom w:w="0" w:type="dxa"/>
          </w:tblCellMar>
        </w:tblPrEx>
        <w:trPr>
          <w:trHeight w:val="4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Куколь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ячмень, овес, рожь, </w:t>
            </w:r>
            <w:r>
              <w:rPr>
                <w:rFonts w:ascii="Courier New" w:hAnsi="Courier New" w:cs="Courier New"/>
                <w:sz w:val="20"/>
                <w:szCs w:val="20"/>
              </w:rPr>
              <w:br/>
              <w:t xml:space="preserve">   просо, сорго, тритикале    </w:t>
            </w:r>
          </w:p>
        </w:tc>
      </w:tr>
      <w:tr w:rsidR="00C76BB0">
        <w:tblPrEx>
          <w:tblCellMar>
            <w:top w:w="0" w:type="dxa"/>
            <w:bottom w:w="0" w:type="dxa"/>
          </w:tblCellMar>
        </w:tblPrEx>
        <w:trPr>
          <w:trHeight w:val="600"/>
          <w:tblCellSpacing w:w="5" w:type="nil"/>
        </w:trPr>
        <w:tc>
          <w:tcPr>
            <w:tcW w:w="3120" w:type="dxa"/>
            <w:vMerge w:val="restart"/>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Спорынья и головня (по  </w:t>
            </w:r>
            <w:r>
              <w:rPr>
                <w:rFonts w:ascii="Courier New" w:hAnsi="Courier New" w:cs="Courier New"/>
                <w:sz w:val="20"/>
                <w:szCs w:val="20"/>
              </w:rPr>
              <w:br/>
              <w:t xml:space="preserve">совокупности)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ячмень, овес, рожь, </w:t>
            </w:r>
            <w:r>
              <w:rPr>
                <w:rFonts w:ascii="Courier New" w:hAnsi="Courier New" w:cs="Courier New"/>
                <w:sz w:val="20"/>
                <w:szCs w:val="20"/>
              </w:rPr>
              <w:br/>
              <w:t xml:space="preserve">   просо, сорго, тритикале    </w:t>
            </w:r>
          </w:p>
        </w:tc>
      </w:tr>
      <w:tr w:rsidR="00C76BB0">
        <w:tblPrEx>
          <w:tblCellMar>
            <w:top w:w="0" w:type="dxa"/>
            <w:bottom w:w="0" w:type="dxa"/>
          </w:tblCellMar>
        </w:tblPrEx>
        <w:trPr>
          <w:tblCellSpacing w:w="5" w:type="nil"/>
        </w:trPr>
        <w:tc>
          <w:tcPr>
            <w:tcW w:w="3120" w:type="dxa"/>
            <w:vMerge/>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Кукуруза           </w:t>
            </w:r>
          </w:p>
        </w:tc>
      </w:tr>
      <w:tr w:rsidR="00C76BB0">
        <w:tblPrEx>
          <w:tblCellMar>
            <w:top w:w="0" w:type="dxa"/>
            <w:bottom w:w="0" w:type="dxa"/>
          </w:tblCellMar>
        </w:tblPrEx>
        <w:trPr>
          <w:trHeight w:val="6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вязель </w:t>
            </w:r>
            <w:r>
              <w:rPr>
                <w:rFonts w:ascii="Courier New" w:hAnsi="Courier New" w:cs="Courier New"/>
                <w:sz w:val="20"/>
                <w:szCs w:val="20"/>
              </w:rPr>
              <w:br/>
              <w:t xml:space="preserve">разноцветный (по        </w:t>
            </w:r>
            <w:r>
              <w:rPr>
                <w:rFonts w:ascii="Courier New" w:hAnsi="Courier New" w:cs="Courier New"/>
                <w:sz w:val="20"/>
                <w:szCs w:val="20"/>
              </w:rPr>
              <w:br/>
              <w:t xml:space="preserve">совокупности) </w:t>
            </w:r>
            <w:hyperlink w:anchor="Par1026" w:history="1">
              <w:r>
                <w:rPr>
                  <w:rFonts w:ascii="Courier New" w:hAnsi="Courier New" w:cs="Courier New"/>
                  <w:color w:val="0000FF"/>
                  <w:sz w:val="20"/>
                  <w:szCs w:val="20"/>
                </w:rPr>
                <w:t>&lt;*&gt;</w:t>
              </w:r>
            </w:hyperlink>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ячмень, рожь,    </w:t>
            </w:r>
            <w:r>
              <w:rPr>
                <w:rFonts w:ascii="Courier New" w:hAnsi="Courier New" w:cs="Courier New"/>
                <w:sz w:val="20"/>
                <w:szCs w:val="20"/>
              </w:rPr>
              <w:br/>
              <w:t xml:space="preserve">     кукуруза, тритикале      </w:t>
            </w:r>
          </w:p>
        </w:tc>
      </w:tr>
      <w:tr w:rsidR="00C76BB0">
        <w:tblPrEx>
          <w:tblCellMar>
            <w:top w:w="0" w:type="dxa"/>
            <w:bottom w:w="0" w:type="dxa"/>
          </w:tblCellMar>
        </w:tblPrEx>
        <w:trPr>
          <w:trHeight w:val="8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Горчак ползучий, софора </w:t>
            </w:r>
            <w:r>
              <w:rPr>
                <w:rFonts w:ascii="Courier New" w:hAnsi="Courier New" w:cs="Courier New"/>
                <w:sz w:val="20"/>
                <w:szCs w:val="20"/>
              </w:rPr>
              <w:br/>
              <w:t xml:space="preserve">лисохвостная, вязель    </w:t>
            </w:r>
            <w:r>
              <w:rPr>
                <w:rFonts w:ascii="Courier New" w:hAnsi="Courier New" w:cs="Courier New"/>
                <w:sz w:val="20"/>
                <w:szCs w:val="20"/>
              </w:rPr>
              <w:br/>
              <w:t xml:space="preserve">разноцветный            </w:t>
            </w:r>
            <w:r>
              <w:rPr>
                <w:rFonts w:ascii="Courier New" w:hAnsi="Courier New" w:cs="Courier New"/>
                <w:sz w:val="20"/>
                <w:szCs w:val="20"/>
              </w:rPr>
              <w:br/>
              <w:t xml:space="preserve">(по совокупности) </w:t>
            </w:r>
            <w:hyperlink w:anchor="Par1026" w:history="1">
              <w:r>
                <w:rPr>
                  <w:rFonts w:ascii="Courier New" w:hAnsi="Courier New" w:cs="Courier New"/>
                  <w:color w:val="0000FF"/>
                  <w:sz w:val="20"/>
                  <w:szCs w:val="20"/>
                </w:rPr>
                <w:t>&lt;*&gt;</w:t>
              </w:r>
            </w:hyperlink>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0,04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Просо, сорго, овес      </w:t>
            </w:r>
          </w:p>
        </w:tc>
      </w:tr>
      <w:tr w:rsidR="00C76BB0">
        <w:tblPrEx>
          <w:tblCellMar>
            <w:top w:w="0" w:type="dxa"/>
            <w:bottom w:w="0" w:type="dxa"/>
          </w:tblCellMar>
        </w:tblPrEx>
        <w:trPr>
          <w:trHeight w:val="4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Головневые (мараные,    </w:t>
            </w:r>
            <w:r>
              <w:rPr>
                <w:rFonts w:ascii="Courier New" w:hAnsi="Courier New" w:cs="Courier New"/>
                <w:sz w:val="20"/>
                <w:szCs w:val="20"/>
              </w:rPr>
              <w:br/>
              <w:t xml:space="preserve">синегузочные) зерна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тритикале      </w:t>
            </w:r>
          </w:p>
        </w:tc>
      </w:tr>
      <w:tr w:rsidR="00C76BB0">
        <w:tblPrEx>
          <w:tblCellMar>
            <w:top w:w="0" w:type="dxa"/>
            <w:bottom w:w="0" w:type="dxa"/>
          </w:tblCellMar>
        </w:tblPrEx>
        <w:trPr>
          <w:trHeight w:val="8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Гелиотроп               </w:t>
            </w:r>
            <w:r>
              <w:rPr>
                <w:rFonts w:ascii="Courier New" w:hAnsi="Courier New" w:cs="Courier New"/>
                <w:sz w:val="20"/>
                <w:szCs w:val="20"/>
              </w:rPr>
              <w:br/>
              <w:t xml:space="preserve">опушенноплодный и       </w:t>
            </w:r>
            <w:r>
              <w:rPr>
                <w:rFonts w:ascii="Courier New" w:hAnsi="Courier New" w:cs="Courier New"/>
                <w:sz w:val="20"/>
                <w:szCs w:val="20"/>
              </w:rPr>
              <w:br/>
              <w:t xml:space="preserve">триходесма седая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не допускаются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ячмень, овес, рожь, </w:t>
            </w:r>
            <w:r>
              <w:rPr>
                <w:rFonts w:ascii="Courier New" w:hAnsi="Courier New" w:cs="Courier New"/>
                <w:sz w:val="20"/>
                <w:szCs w:val="20"/>
              </w:rPr>
              <w:br/>
              <w:t xml:space="preserve">   кукуруза, просо, сорго,    </w:t>
            </w:r>
            <w:r>
              <w:rPr>
                <w:rFonts w:ascii="Courier New" w:hAnsi="Courier New" w:cs="Courier New"/>
                <w:sz w:val="20"/>
                <w:szCs w:val="20"/>
              </w:rPr>
              <w:br/>
              <w:t xml:space="preserve">тритикале, вика, люпин, чина, </w:t>
            </w:r>
            <w:r>
              <w:rPr>
                <w:rFonts w:ascii="Courier New" w:hAnsi="Courier New" w:cs="Courier New"/>
                <w:sz w:val="20"/>
                <w:szCs w:val="20"/>
              </w:rPr>
              <w:br/>
              <w:t xml:space="preserve">   чечевица, бобы кормовые    </w:t>
            </w:r>
          </w:p>
        </w:tc>
      </w:tr>
      <w:tr w:rsidR="00C76BB0">
        <w:tblPrEx>
          <w:tblCellMar>
            <w:top w:w="0" w:type="dxa"/>
            <w:bottom w:w="0" w:type="dxa"/>
          </w:tblCellMar>
        </w:tblPrEx>
        <w:trPr>
          <w:trHeight w:val="4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Фузариозные зерна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Пшеница, ячмень, рожь,    </w:t>
            </w:r>
            <w:r>
              <w:rPr>
                <w:rFonts w:ascii="Courier New" w:hAnsi="Courier New" w:cs="Courier New"/>
                <w:sz w:val="20"/>
                <w:szCs w:val="20"/>
              </w:rPr>
              <w:br/>
              <w:t xml:space="preserve">          тритикале           </w:t>
            </w:r>
          </w:p>
        </w:tc>
      </w:tr>
      <w:tr w:rsidR="00C76BB0">
        <w:tblPrEx>
          <w:tblCellMar>
            <w:top w:w="0" w:type="dxa"/>
            <w:bottom w:w="0" w:type="dxa"/>
          </w:tblCellMar>
        </w:tblPrEx>
        <w:trPr>
          <w:trHeight w:val="400"/>
          <w:tblCellSpacing w:w="5" w:type="nil"/>
        </w:trPr>
        <w:tc>
          <w:tcPr>
            <w:tcW w:w="31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Вредная примесь         </w:t>
            </w:r>
          </w:p>
        </w:tc>
        <w:tc>
          <w:tcPr>
            <w:tcW w:w="228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384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Вика, нут, люпин, чина,    </w:t>
            </w:r>
            <w:r>
              <w:rPr>
                <w:rFonts w:ascii="Courier New" w:hAnsi="Courier New" w:cs="Courier New"/>
                <w:sz w:val="20"/>
                <w:szCs w:val="20"/>
              </w:rPr>
              <w:br/>
              <w:t xml:space="preserve">   чечевица, бобы кормовые    </w:t>
            </w:r>
          </w:p>
        </w:tc>
      </w:tr>
    </w:tbl>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bookmarkStart w:id="26" w:name="Par1026"/>
      <w:bookmarkEnd w:id="26"/>
      <w:r>
        <w:rPr>
          <w:rFonts w:cs="Times New Roman"/>
          <w:szCs w:val="24"/>
        </w:rPr>
        <w:t>&lt;*&gt; При выпуске в обращение на территорию Республики Беларусь наличие вредной примеси горчака ползучего не допускается.</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1"/>
        <w:rPr>
          <w:rFonts w:cs="Times New Roman"/>
          <w:szCs w:val="24"/>
        </w:rPr>
      </w:pPr>
      <w:r>
        <w:rPr>
          <w:rFonts w:cs="Times New Roman"/>
          <w:szCs w:val="24"/>
        </w:rPr>
        <w:t>Приложение 6</w:t>
      </w:r>
    </w:p>
    <w:p w:rsidR="00C76BB0" w:rsidRDefault="00C76B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76BB0" w:rsidRDefault="00C76BB0">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 безопасности зерна"</w:t>
      </w:r>
    </w:p>
    <w:p w:rsidR="00C76BB0" w:rsidRDefault="00C76BB0">
      <w:pPr>
        <w:widowControl w:val="0"/>
        <w:autoSpaceDE w:val="0"/>
        <w:autoSpaceDN w:val="0"/>
        <w:adjustRightInd w:val="0"/>
        <w:spacing w:after="0"/>
        <w:jc w:val="right"/>
        <w:rPr>
          <w:rFonts w:cs="Times New Roman"/>
          <w:szCs w:val="24"/>
        </w:rPr>
      </w:pPr>
    </w:p>
    <w:p w:rsidR="00C76BB0" w:rsidRDefault="00C76BB0">
      <w:pPr>
        <w:widowControl w:val="0"/>
        <w:autoSpaceDE w:val="0"/>
        <w:autoSpaceDN w:val="0"/>
        <w:adjustRightInd w:val="0"/>
        <w:spacing w:after="0"/>
        <w:jc w:val="center"/>
        <w:rPr>
          <w:rFonts w:cs="Times New Roman"/>
          <w:szCs w:val="24"/>
        </w:rPr>
      </w:pPr>
      <w:bookmarkStart w:id="27" w:name="Par1037"/>
      <w:bookmarkEnd w:id="27"/>
      <w:r>
        <w:rPr>
          <w:rFonts w:cs="Times New Roman"/>
          <w:szCs w:val="24"/>
        </w:rPr>
        <w:t>ПРЕДЕЛЬНО ДОПУСТИМЫЕ УРОВНИ</w:t>
      </w:r>
    </w:p>
    <w:p w:rsidR="00C76BB0" w:rsidRDefault="00C76BB0">
      <w:pPr>
        <w:widowControl w:val="0"/>
        <w:autoSpaceDE w:val="0"/>
        <w:autoSpaceDN w:val="0"/>
        <w:adjustRightInd w:val="0"/>
        <w:spacing w:after="0"/>
        <w:jc w:val="center"/>
        <w:rPr>
          <w:rFonts w:cs="Times New Roman"/>
          <w:szCs w:val="24"/>
        </w:rPr>
      </w:pPr>
      <w:r>
        <w:rPr>
          <w:rFonts w:cs="Times New Roman"/>
          <w:szCs w:val="24"/>
        </w:rPr>
        <w:t>СОДЕРЖАНИЯ ДЕЙСТВУЮЩИХ ВЕЩЕСТВ ПЕСТИЦИДОВ В ЗЕРНЕ &lt;1&gt;</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&lt;1&gt; Представлены допустимые величины:</w:t>
      </w: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МДУ - максимально допустимый уровень, ВМДУ - временный максимально допустимый уровень помечен звездочкой (&lt;*&gt;).</w:t>
      </w:r>
    </w:p>
    <w:p w:rsidR="00C76BB0" w:rsidRDefault="00C76B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4800"/>
      </w:tblGrid>
      <w:tr w:rsidR="00C76BB0">
        <w:tblPrEx>
          <w:tblCellMar>
            <w:top w:w="0" w:type="dxa"/>
            <w:bottom w:w="0" w:type="dxa"/>
          </w:tblCellMar>
        </w:tblPrEx>
        <w:trPr>
          <w:trHeight w:val="400"/>
          <w:tblCellSpacing w:w="5" w:type="nil"/>
        </w:trPr>
        <w:tc>
          <w:tcPr>
            <w:tcW w:w="432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Наименование действующего     </w:t>
            </w:r>
            <w:r>
              <w:rPr>
                <w:rFonts w:ascii="Courier New" w:hAnsi="Courier New" w:cs="Courier New"/>
                <w:sz w:val="20"/>
                <w:szCs w:val="20"/>
              </w:rPr>
              <w:br/>
              <w:t xml:space="preserve">             вещества             </w:t>
            </w:r>
          </w:p>
        </w:tc>
        <w:tc>
          <w:tcPr>
            <w:tcW w:w="4800" w:type="dxa"/>
            <w:tcBorders>
              <w:top w:val="single" w:sz="4" w:space="0" w:color="auto"/>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МДУ/ВМДУ в продукции (мг/кг)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(хлорид-N, N-диметил-N-)-(2-      </w:t>
            </w:r>
            <w:r>
              <w:rPr>
                <w:rFonts w:ascii="Courier New" w:hAnsi="Courier New" w:cs="Courier New"/>
                <w:sz w:val="20"/>
                <w:szCs w:val="20"/>
              </w:rPr>
              <w:br/>
              <w:t xml:space="preserve">хлорэтил) гидрозиния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0-(2, 4-дихлор-фенил)-S-пропил-O- </w:t>
            </w:r>
            <w:r>
              <w:rPr>
                <w:rFonts w:ascii="Courier New" w:hAnsi="Courier New" w:cs="Courier New"/>
                <w:sz w:val="20"/>
                <w:szCs w:val="20"/>
              </w:rPr>
              <w:br/>
              <w:t xml:space="preserve">этилтиофосфат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0-этил-0-фенил-S-пропилтиофосфат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 нн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2, 3, 6-ТВА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пшеница - 0,05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2, 4-ДВ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2-метил-4-диметиламинометил-      </w:t>
            </w:r>
            <w:r>
              <w:rPr>
                <w:rFonts w:ascii="Courier New" w:hAnsi="Courier New" w:cs="Courier New"/>
                <w:sz w:val="20"/>
                <w:szCs w:val="20"/>
              </w:rPr>
              <w:br/>
              <w:t xml:space="preserve">бензимидазол-5-ол дигидрохлорид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2-оксо-2,5-дигидрофуран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рис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5-этил-5-гидроксиметил-2-(фурил-  </w:t>
            </w:r>
            <w:r>
              <w:rPr>
                <w:rFonts w:ascii="Courier New" w:hAnsi="Courier New" w:cs="Courier New"/>
                <w:sz w:val="20"/>
                <w:szCs w:val="20"/>
              </w:rPr>
              <w:br/>
              <w:t xml:space="preserve">2)-1,3-диоксан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6-метил-2-тиоурацила натриевая    </w:t>
            </w:r>
            <w:r>
              <w:rPr>
                <w:rFonts w:ascii="Courier New" w:hAnsi="Courier New" w:cs="Courier New"/>
                <w:sz w:val="20"/>
                <w:szCs w:val="20"/>
              </w:rPr>
              <w:br/>
              <w:t xml:space="preserve">соль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просо, овес - нн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ЕРТС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МСРА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просо, рис, зерно хлебных      </w:t>
            </w:r>
            <w:r>
              <w:rPr>
                <w:rFonts w:ascii="Courier New" w:hAnsi="Courier New" w:cs="Courier New"/>
                <w:sz w:val="20"/>
                <w:szCs w:val="20"/>
              </w:rPr>
              <w:br/>
              <w:t xml:space="preserve">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МСРВ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бобовые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N N-бета-оксиэтил (морфолиний     </w:t>
            </w:r>
            <w:r>
              <w:rPr>
                <w:rFonts w:ascii="Courier New" w:hAnsi="Courier New" w:cs="Courier New"/>
                <w:sz w:val="20"/>
                <w:szCs w:val="20"/>
              </w:rPr>
              <w:br/>
              <w:t xml:space="preserve">хлорид)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гречиха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N-бета-метокси-этилхлорацето-0-   </w:t>
            </w:r>
            <w:r>
              <w:rPr>
                <w:rFonts w:ascii="Courier New" w:hAnsi="Courier New" w:cs="Courier New"/>
                <w:sz w:val="20"/>
                <w:szCs w:val="20"/>
              </w:rPr>
              <w:br/>
              <w:t xml:space="preserve">толуидид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- 0,5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N-(изопропокси-карбонил-0-(4-     </w:t>
            </w:r>
            <w:r>
              <w:rPr>
                <w:rFonts w:ascii="Courier New" w:hAnsi="Courier New" w:cs="Courier New"/>
                <w:sz w:val="20"/>
                <w:szCs w:val="20"/>
              </w:rPr>
              <w:br/>
              <w:t xml:space="preserve">хлорфенилкарбамоил)-этаноламин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 нн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азимсульфурон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азоксистробин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- 0,3;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акво-N-окси-2-метилпиридин        </w:t>
            </w:r>
            <w:r>
              <w:rPr>
                <w:rFonts w:ascii="Courier New" w:hAnsi="Courier New" w:cs="Courier New"/>
                <w:sz w:val="20"/>
                <w:szCs w:val="20"/>
              </w:rPr>
              <w:br/>
              <w:t xml:space="preserve">марганец (II) хлорид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- 0,08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алахлор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масло), кукуруза (зерно) - </w:t>
            </w:r>
            <w:r>
              <w:rPr>
                <w:rFonts w:ascii="Courier New" w:hAnsi="Courier New" w:cs="Courier New"/>
                <w:sz w:val="20"/>
                <w:szCs w:val="20"/>
              </w:rPr>
              <w:br/>
              <w:t xml:space="preserve">0,02 &lt;*&gt;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альфа-циперметрин (смесь изомеров </w:t>
            </w:r>
            <w:r>
              <w:rPr>
                <w:rFonts w:ascii="Courier New" w:hAnsi="Courier New" w:cs="Courier New"/>
                <w:sz w:val="20"/>
                <w:szCs w:val="20"/>
              </w:rPr>
              <w:br/>
              <w:t xml:space="preserve">циперметрина)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- 0,1; рапс (зерно), зерно      </w:t>
            </w:r>
            <w:r>
              <w:rPr>
                <w:rFonts w:ascii="Courier New" w:hAnsi="Courier New" w:cs="Courier New"/>
                <w:sz w:val="20"/>
                <w:szCs w:val="20"/>
              </w:rPr>
              <w:br/>
              <w:t xml:space="preserve">хлебных злаков - 0,05; кукуруза       </w:t>
            </w:r>
            <w:r>
              <w:rPr>
                <w:rFonts w:ascii="Courier New" w:hAnsi="Courier New" w:cs="Courier New"/>
                <w:sz w:val="20"/>
                <w:szCs w:val="20"/>
              </w:rPr>
              <w:br/>
              <w:t xml:space="preserve">(зерно)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амидосульфурон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кукуруза  </w:t>
            </w:r>
            <w:r>
              <w:rPr>
                <w:rFonts w:ascii="Courier New" w:hAnsi="Courier New" w:cs="Courier New"/>
                <w:sz w:val="20"/>
                <w:szCs w:val="20"/>
              </w:rPr>
              <w:br/>
              <w:t xml:space="preserve">(зерно, масло) - 0,5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аминопиралид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атразин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- 0,03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ацетамиприд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ацетохлор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подсолнечник (семена),    </w:t>
            </w:r>
            <w:r>
              <w:rPr>
                <w:rFonts w:ascii="Courier New" w:hAnsi="Courier New" w:cs="Courier New"/>
                <w:sz w:val="20"/>
                <w:szCs w:val="20"/>
              </w:rPr>
              <w:br/>
              <w:t>рапс (зерно) - 0,01; кукуруза  (зерно)</w:t>
            </w:r>
            <w:r>
              <w:rPr>
                <w:rFonts w:ascii="Courier New" w:hAnsi="Courier New" w:cs="Courier New"/>
                <w:sz w:val="20"/>
                <w:szCs w:val="20"/>
              </w:rPr>
              <w:br/>
              <w:t xml:space="preserve">- 0,03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ацифлуорфен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бендиокарб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бензоилмуравьиной кислоты         </w:t>
            </w:r>
            <w:r>
              <w:rPr>
                <w:rFonts w:ascii="Courier New" w:hAnsi="Courier New" w:cs="Courier New"/>
                <w:sz w:val="20"/>
                <w:szCs w:val="20"/>
              </w:rPr>
              <w:br/>
              <w:t xml:space="preserve">натриевая соль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хлопчатник (масло), лен (семена),     </w:t>
            </w:r>
            <w:r>
              <w:rPr>
                <w:rFonts w:ascii="Courier New" w:hAnsi="Courier New" w:cs="Courier New"/>
                <w:sz w:val="20"/>
                <w:szCs w:val="20"/>
              </w:rPr>
              <w:br/>
              <w:t xml:space="preserve">зерно хлебных злаков - 0,5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беномил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рис - 0,5;      </w:t>
            </w:r>
            <w:r>
              <w:rPr>
                <w:rFonts w:ascii="Courier New" w:hAnsi="Courier New" w:cs="Courier New"/>
                <w:sz w:val="20"/>
                <w:szCs w:val="20"/>
              </w:rPr>
              <w:br/>
              <w:t xml:space="preserve">подсолнечник (семена) - 0,1 &lt;*&gt;; соя  </w:t>
            </w:r>
            <w:r>
              <w:rPr>
                <w:rFonts w:ascii="Courier New" w:hAnsi="Courier New" w:cs="Courier New"/>
                <w:sz w:val="20"/>
                <w:szCs w:val="20"/>
              </w:rPr>
              <w:br/>
              <w:t xml:space="preserve">(бобы)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бенсултап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бенсульфуронметил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бентазон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рис, горох, соя </w:t>
            </w:r>
            <w:r>
              <w:rPr>
                <w:rFonts w:ascii="Courier New" w:hAnsi="Courier New" w:cs="Courier New"/>
                <w:sz w:val="20"/>
                <w:szCs w:val="20"/>
              </w:rPr>
              <w:br/>
              <w:t xml:space="preserve">(бобы, масло), кукуруза (зерно)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бета-цифлутрин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рапс (зерно,    </w:t>
            </w:r>
            <w:r>
              <w:rPr>
                <w:rFonts w:ascii="Courier New" w:hAnsi="Courier New" w:cs="Courier New"/>
                <w:sz w:val="20"/>
                <w:szCs w:val="20"/>
              </w:rPr>
              <w:br/>
              <w:t xml:space="preserve">масло) - 0,1; горох - 0,2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биспирибак натрия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бифентрин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(хранящиеся запасы) - 0,2;      </w:t>
            </w:r>
            <w:r>
              <w:rPr>
                <w:rFonts w:ascii="Courier New" w:hAnsi="Courier New" w:cs="Courier New"/>
                <w:sz w:val="20"/>
                <w:szCs w:val="20"/>
              </w:rPr>
              <w:br/>
              <w:t xml:space="preserve">кукуруза (зерно) - 0,01; подсолнечник </w:t>
            </w:r>
            <w:r>
              <w:rPr>
                <w:rFonts w:ascii="Courier New" w:hAnsi="Courier New" w:cs="Courier New"/>
                <w:sz w:val="20"/>
                <w:szCs w:val="20"/>
              </w:rPr>
              <w:br/>
              <w:t xml:space="preserve">(семена) - 0,02; рапс (зерно)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боскалид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- 0,5; рапс     </w:t>
            </w:r>
            <w:r>
              <w:rPr>
                <w:rFonts w:ascii="Courier New" w:hAnsi="Courier New" w:cs="Courier New"/>
                <w:sz w:val="20"/>
                <w:szCs w:val="20"/>
              </w:rPr>
              <w:br/>
              <w:t xml:space="preserve">(зерно) - 0,2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бромистый 4-трифенил-фосфоний     </w:t>
            </w:r>
            <w:r>
              <w:rPr>
                <w:rFonts w:ascii="Courier New" w:hAnsi="Courier New" w:cs="Courier New"/>
                <w:sz w:val="20"/>
                <w:szCs w:val="20"/>
              </w:rPr>
              <w:br/>
              <w:t xml:space="preserve">метилбензальдегид-+4-             </w:t>
            </w:r>
            <w:r>
              <w:rPr>
                <w:rFonts w:ascii="Courier New" w:hAnsi="Courier New" w:cs="Courier New"/>
                <w:sz w:val="20"/>
                <w:szCs w:val="20"/>
              </w:rPr>
              <w:br/>
              <w:t xml:space="preserve">метилентрифенил-фосфоний-бромид-  </w:t>
            </w:r>
            <w:r>
              <w:rPr>
                <w:rFonts w:ascii="Courier New" w:hAnsi="Courier New" w:cs="Courier New"/>
                <w:sz w:val="20"/>
                <w:szCs w:val="20"/>
              </w:rPr>
              <w:br/>
              <w:t xml:space="preserve">4-нитродифенилазометина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бромоксинил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просо, кукуруза </w:t>
            </w:r>
            <w:r>
              <w:rPr>
                <w:rFonts w:ascii="Courier New" w:hAnsi="Courier New" w:cs="Courier New"/>
                <w:sz w:val="20"/>
                <w:szCs w:val="20"/>
              </w:rPr>
              <w:br/>
              <w:t xml:space="preserve">(зерно)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бромуконазол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бутилат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вернолат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соя (бобы), кукуруза (зерно) - 0,5 &lt;*&gt;</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винклозолин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галаксифоп-П-метил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0,05; рапс (зерно)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галаксифопэток-сиэтил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0,05; рапс (зерно)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гамма-цигалотрин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рапс     </w:t>
            </w:r>
            <w:r>
              <w:rPr>
                <w:rFonts w:ascii="Courier New" w:hAnsi="Courier New" w:cs="Courier New"/>
                <w:sz w:val="20"/>
                <w:szCs w:val="20"/>
              </w:rPr>
              <w:br/>
              <w:t xml:space="preserve">(зерно)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гексахлорбензол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глифосат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кукуруза       </w:t>
            </w:r>
            <w:r>
              <w:rPr>
                <w:rFonts w:ascii="Courier New" w:hAnsi="Courier New" w:cs="Courier New"/>
                <w:sz w:val="20"/>
                <w:szCs w:val="20"/>
              </w:rPr>
              <w:br/>
              <w:t xml:space="preserve">(зерно) - 0,3; зерно хлебных злаков - </w:t>
            </w:r>
            <w:r>
              <w:rPr>
                <w:rFonts w:ascii="Courier New" w:hAnsi="Courier New" w:cs="Courier New"/>
                <w:sz w:val="20"/>
                <w:szCs w:val="20"/>
              </w:rPr>
              <w:br/>
              <w:t xml:space="preserve">3,0; рис, соя (бобы) - 0,15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глифосат тримезиум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- 0,3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глюфосинат аммоний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подсолнечник (семена), гречиха, просо,</w:t>
            </w:r>
            <w:r>
              <w:rPr>
                <w:rFonts w:ascii="Courier New" w:hAnsi="Courier New" w:cs="Courier New"/>
                <w:sz w:val="20"/>
                <w:szCs w:val="20"/>
              </w:rPr>
              <w:br/>
              <w:t xml:space="preserve">рапс (зерно), зерно хлебных злаков,   </w:t>
            </w:r>
            <w:r>
              <w:rPr>
                <w:rFonts w:ascii="Courier New" w:hAnsi="Courier New" w:cs="Courier New"/>
                <w:sz w:val="20"/>
                <w:szCs w:val="20"/>
              </w:rPr>
              <w:br/>
              <w:t xml:space="preserve">бобовые - 0,4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гуазатин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дельтаметрин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подсолнечник (семена) - 0,1 &lt;*&gt;; зерно</w:t>
            </w:r>
            <w:r>
              <w:rPr>
                <w:rFonts w:ascii="Courier New" w:hAnsi="Courier New" w:cs="Courier New"/>
                <w:sz w:val="20"/>
                <w:szCs w:val="20"/>
              </w:rPr>
              <w:br/>
              <w:t>хлебных злаков, зернобобовые, кукуруза</w:t>
            </w:r>
            <w:r>
              <w:rPr>
                <w:rFonts w:ascii="Courier New" w:hAnsi="Courier New" w:cs="Courier New"/>
                <w:sz w:val="20"/>
                <w:szCs w:val="20"/>
              </w:rPr>
              <w:br/>
              <w:t xml:space="preserve">(зерно), рис - 0,01; рапс (зерно) -   </w:t>
            </w:r>
            <w:r>
              <w:rPr>
                <w:rFonts w:ascii="Courier New" w:hAnsi="Courier New" w:cs="Courier New"/>
                <w:sz w:val="20"/>
                <w:szCs w:val="20"/>
              </w:rPr>
              <w:br/>
              <w:t xml:space="preserve">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деметон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- 0,35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диазинон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диизопропилди-тиофосфоновой       </w:t>
            </w:r>
            <w:r>
              <w:rPr>
                <w:rFonts w:ascii="Courier New" w:hAnsi="Courier New" w:cs="Courier New"/>
                <w:sz w:val="20"/>
                <w:szCs w:val="20"/>
              </w:rPr>
              <w:br/>
              <w:t xml:space="preserve">кислоты калиевая соль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дикамба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- 0,5; просо - 0,3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дикват (дибромид)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- 0,05; подсолнечник (семена),  </w:t>
            </w:r>
            <w:r>
              <w:rPr>
                <w:rFonts w:ascii="Courier New" w:hAnsi="Courier New" w:cs="Courier New"/>
                <w:sz w:val="20"/>
                <w:szCs w:val="20"/>
              </w:rPr>
              <w:br/>
              <w:t xml:space="preserve">рапс (зерно) - 0,5; соя (бобы)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диклофоп-метил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диметахлор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- 0,02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диметенамид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соя (бобы) - 0,02;  </w:t>
            </w:r>
            <w:r>
              <w:rPr>
                <w:rFonts w:ascii="Courier New" w:hAnsi="Courier New" w:cs="Courier New"/>
                <w:sz w:val="20"/>
                <w:szCs w:val="20"/>
              </w:rPr>
              <w:br/>
              <w:t xml:space="preserve">подсолнечник (семена) - 0,04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диметипин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- 0,05 &lt;*&gt;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диметилового эфира                </w:t>
            </w:r>
            <w:r>
              <w:rPr>
                <w:rFonts w:ascii="Courier New" w:hAnsi="Courier New" w:cs="Courier New"/>
                <w:sz w:val="20"/>
                <w:szCs w:val="20"/>
              </w:rPr>
              <w:br/>
              <w:t xml:space="preserve">дегадроаспарагиновой кислоты      </w:t>
            </w:r>
            <w:r>
              <w:rPr>
                <w:rFonts w:ascii="Courier New" w:hAnsi="Courier New" w:cs="Courier New"/>
                <w:sz w:val="20"/>
                <w:szCs w:val="20"/>
              </w:rPr>
              <w:br/>
              <w:t xml:space="preserve">калиевая соль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 нн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диметоат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зерно хлебных злаков,            </w:t>
            </w:r>
            <w:r>
              <w:rPr>
                <w:rFonts w:ascii="Courier New" w:hAnsi="Courier New" w:cs="Courier New"/>
                <w:sz w:val="20"/>
                <w:szCs w:val="20"/>
              </w:rPr>
              <w:br/>
              <w:t xml:space="preserve">зернобобовые, просо, подсолнечник     </w:t>
            </w:r>
            <w:r>
              <w:rPr>
                <w:rFonts w:ascii="Courier New" w:hAnsi="Courier New" w:cs="Courier New"/>
                <w:sz w:val="20"/>
                <w:szCs w:val="20"/>
              </w:rPr>
              <w:br/>
              <w:t xml:space="preserve">(семена) - 0,02; рапс (зерно)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димоксистробин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рапс (зерно) - </w:t>
            </w:r>
            <w:r>
              <w:rPr>
                <w:rFonts w:ascii="Courier New" w:hAnsi="Courier New" w:cs="Courier New"/>
                <w:sz w:val="20"/>
                <w:szCs w:val="20"/>
              </w:rPr>
              <w:br/>
              <w:t xml:space="preserve">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диниконазол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диталимфос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дифеноконазол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- 0,08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дифлюфеникан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дихлобутразол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дихлорпроп дихлорпроп-П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дихлорфос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отруби - 0,3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изоксадифен-этил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изоксафлютол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изопротиолан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- 0,3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изопротурон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изофенфос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 нн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имазаквин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&lt;*&gt;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имазалил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соя       </w:t>
            </w:r>
            <w:r>
              <w:rPr>
                <w:rFonts w:ascii="Courier New" w:hAnsi="Courier New" w:cs="Courier New"/>
                <w:sz w:val="20"/>
                <w:szCs w:val="20"/>
              </w:rPr>
              <w:br/>
              <w:t xml:space="preserve">(бобы), подсолнечник (семена), рапс   </w:t>
            </w:r>
            <w:r>
              <w:rPr>
                <w:rFonts w:ascii="Courier New" w:hAnsi="Courier New" w:cs="Courier New"/>
                <w:sz w:val="20"/>
                <w:szCs w:val="20"/>
              </w:rPr>
              <w:br/>
              <w:t>(зерно) - 0,02; кукуруза (зерно) - 0,3</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имазаметабенз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имазамокс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соя (бобы), горох - 0,05; рапс (зерно)</w:t>
            </w:r>
            <w:r>
              <w:rPr>
                <w:rFonts w:ascii="Courier New" w:hAnsi="Courier New" w:cs="Courier New"/>
                <w:sz w:val="20"/>
                <w:szCs w:val="20"/>
              </w:rPr>
              <w:br/>
              <w:t xml:space="preserve">- 0,1; подсолнечник (семена)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имазапир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имазетапир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горох - 0,5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имидаклоприд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кукуруза (зерно), зерно хлебных злаков</w:t>
            </w:r>
            <w:r>
              <w:rPr>
                <w:rFonts w:ascii="Courier New" w:hAnsi="Courier New" w:cs="Courier New"/>
                <w:sz w:val="20"/>
                <w:szCs w:val="20"/>
              </w:rPr>
              <w:br/>
              <w:t xml:space="preserve">- 0,1; рапс (зерно) - 0,1;            </w:t>
            </w:r>
            <w:r>
              <w:rPr>
                <w:rFonts w:ascii="Courier New" w:hAnsi="Courier New" w:cs="Courier New"/>
                <w:sz w:val="20"/>
                <w:szCs w:val="20"/>
              </w:rPr>
              <w:br/>
              <w:t xml:space="preserve">подсолнечник (семена) - 0,4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ипконазол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ипродион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йодсульфурон-метил натрия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кукуруза  </w:t>
            </w:r>
            <w:r>
              <w:rPr>
                <w:rFonts w:ascii="Courier New" w:hAnsi="Courier New" w:cs="Courier New"/>
                <w:sz w:val="20"/>
                <w:szCs w:val="20"/>
              </w:rPr>
              <w:br/>
              <w:t xml:space="preserve">(зерно)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карбарил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- 0,0125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карбендазим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карбоксин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кукуруза (зерно), просо, зерно хлебных</w:t>
            </w:r>
            <w:r>
              <w:rPr>
                <w:rFonts w:ascii="Courier New" w:hAnsi="Courier New" w:cs="Courier New"/>
                <w:sz w:val="20"/>
                <w:szCs w:val="20"/>
              </w:rPr>
              <w:br/>
              <w:t xml:space="preserve">злаков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карбосульфан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карбофуран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- 0,1; горчица           </w:t>
            </w:r>
            <w:r>
              <w:rPr>
                <w:rFonts w:ascii="Courier New" w:hAnsi="Courier New" w:cs="Courier New"/>
                <w:sz w:val="20"/>
                <w:szCs w:val="20"/>
              </w:rPr>
              <w:br/>
              <w:t xml:space="preserve">(семена) - 0,05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карфентразон-этил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рапс (зерно),   </w:t>
            </w:r>
            <w:r>
              <w:rPr>
                <w:rFonts w:ascii="Courier New" w:hAnsi="Courier New" w:cs="Courier New"/>
                <w:sz w:val="20"/>
                <w:szCs w:val="20"/>
              </w:rPr>
              <w:br/>
              <w:t xml:space="preserve">подсолнечник (семена), кукуруза       </w:t>
            </w:r>
            <w:r>
              <w:rPr>
                <w:rFonts w:ascii="Courier New" w:hAnsi="Courier New" w:cs="Courier New"/>
                <w:sz w:val="20"/>
                <w:szCs w:val="20"/>
              </w:rPr>
              <w:br/>
              <w:t xml:space="preserve">(зерно)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квизалофоп-П-тефурил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0,04; рапс (зерно)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квинклорак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клетодим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подсолнечник        </w:t>
            </w:r>
            <w:r>
              <w:rPr>
                <w:rFonts w:ascii="Courier New" w:hAnsi="Courier New" w:cs="Courier New"/>
                <w:sz w:val="20"/>
                <w:szCs w:val="20"/>
              </w:rPr>
              <w:br/>
              <w:t xml:space="preserve">(семена) - 0,2; рапс (зерно) - 0,5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клефоксидим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клодинафоп-пропаргил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клоквинтосет-мексил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кломазон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- 0,01 &lt;*&gt;; рис - 0,2 &lt;*&gt;; </w:t>
            </w:r>
            <w:r>
              <w:rPr>
                <w:rFonts w:ascii="Courier New" w:hAnsi="Courier New" w:cs="Courier New"/>
                <w:sz w:val="20"/>
                <w:szCs w:val="20"/>
              </w:rPr>
              <w:br/>
              <w:t xml:space="preserve">кукуруза (зерно), рапс (зерно)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клопиралид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кукуруза  </w:t>
            </w:r>
            <w:r>
              <w:rPr>
                <w:rFonts w:ascii="Courier New" w:hAnsi="Courier New" w:cs="Courier New"/>
                <w:sz w:val="20"/>
                <w:szCs w:val="20"/>
              </w:rPr>
              <w:br/>
              <w:t xml:space="preserve">(зерно) - 2,0; рапс (зерно) - 0,5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клотианидин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- 0,04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лямбда-цигалотрин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горчица (семена) - 0,1 &lt;*&gt;; рапс      </w:t>
            </w:r>
            <w:r>
              <w:rPr>
                <w:rFonts w:ascii="Courier New" w:hAnsi="Courier New" w:cs="Courier New"/>
                <w:sz w:val="20"/>
                <w:szCs w:val="20"/>
              </w:rPr>
              <w:br/>
              <w:t xml:space="preserve">(зерно), соя (бобы) - 0,1; кукуруза   </w:t>
            </w:r>
            <w:r>
              <w:rPr>
                <w:rFonts w:ascii="Courier New" w:hAnsi="Courier New" w:cs="Courier New"/>
                <w:sz w:val="20"/>
                <w:szCs w:val="20"/>
              </w:rPr>
              <w:br/>
              <w:t>(зерно), горох, зерно хлебных злаков -</w:t>
            </w:r>
            <w:r>
              <w:rPr>
                <w:rFonts w:ascii="Courier New" w:hAnsi="Courier New" w:cs="Courier New"/>
                <w:sz w:val="20"/>
                <w:szCs w:val="20"/>
              </w:rPr>
              <w:br/>
              <w:t xml:space="preserve">0,01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малатион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- 3,0; кукуруза  </w:t>
            </w:r>
            <w:r>
              <w:rPr>
                <w:rFonts w:ascii="Courier New" w:hAnsi="Courier New" w:cs="Courier New"/>
                <w:sz w:val="20"/>
                <w:szCs w:val="20"/>
              </w:rPr>
              <w:br/>
              <w:t xml:space="preserve">(зерно), горох, соя (бобы) - 0,3;     </w:t>
            </w:r>
            <w:r>
              <w:rPr>
                <w:rFonts w:ascii="Courier New" w:hAnsi="Courier New" w:cs="Courier New"/>
                <w:sz w:val="20"/>
                <w:szCs w:val="20"/>
              </w:rPr>
              <w:br/>
              <w:t xml:space="preserve">арахис - 1,0 &lt;*&gt;; горчица - 0,1 &lt;*&gt;;  </w:t>
            </w:r>
            <w:r>
              <w:rPr>
                <w:rFonts w:ascii="Courier New" w:hAnsi="Courier New" w:cs="Courier New"/>
                <w:sz w:val="20"/>
                <w:szCs w:val="20"/>
              </w:rPr>
              <w:br/>
              <w:t xml:space="preserve">подсолнечник (семена)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меди бис (8-оксихинолят)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- 1,0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мезосульфурон-метил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мезотрион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мекопроп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меназон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бобовые - 1,0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метазахлор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горчица (семена) - 0,02 &lt;*&gt;; рапс     </w:t>
            </w:r>
            <w:r>
              <w:rPr>
                <w:rFonts w:ascii="Courier New" w:hAnsi="Courier New" w:cs="Courier New"/>
                <w:sz w:val="20"/>
                <w:szCs w:val="20"/>
              </w:rPr>
              <w:br/>
              <w:t xml:space="preserve">(зерно)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метальдегид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- 0,7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метанитрофенил-                   </w:t>
            </w:r>
            <w:r>
              <w:rPr>
                <w:rFonts w:ascii="Courier New" w:hAnsi="Courier New" w:cs="Courier New"/>
                <w:sz w:val="20"/>
                <w:szCs w:val="20"/>
              </w:rPr>
              <w:br/>
              <w:t xml:space="preserve">гидразономезоксалевой кислоты     </w:t>
            </w:r>
            <w:r>
              <w:rPr>
                <w:rFonts w:ascii="Courier New" w:hAnsi="Courier New" w:cs="Courier New"/>
                <w:sz w:val="20"/>
                <w:szCs w:val="20"/>
              </w:rPr>
              <w:br/>
              <w:t xml:space="preserve">диэтиловый эфир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&lt;*&gt;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метилбромид (контроль по          </w:t>
            </w:r>
            <w:r>
              <w:rPr>
                <w:rFonts w:ascii="Courier New" w:hAnsi="Courier New" w:cs="Courier New"/>
                <w:sz w:val="20"/>
                <w:szCs w:val="20"/>
              </w:rPr>
              <w:br/>
              <w:t xml:space="preserve">неорганическому бромиду)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- 50,0; арахис - </w:t>
            </w:r>
            <w:r>
              <w:rPr>
                <w:rFonts w:ascii="Courier New" w:hAnsi="Courier New" w:cs="Courier New"/>
                <w:sz w:val="20"/>
                <w:szCs w:val="20"/>
              </w:rPr>
              <w:br/>
              <w:t xml:space="preserve">0,5; арахис (для ввозимых после 24    </w:t>
            </w:r>
            <w:r>
              <w:rPr>
                <w:rFonts w:ascii="Courier New" w:hAnsi="Courier New" w:cs="Courier New"/>
                <w:sz w:val="20"/>
                <w:szCs w:val="20"/>
              </w:rPr>
              <w:br/>
              <w:t xml:space="preserve">часов проветривания) - 100,0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- 0,15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метоксурон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C-метолахлор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соя (бобы),         </w:t>
            </w:r>
            <w:r>
              <w:rPr>
                <w:rFonts w:ascii="Courier New" w:hAnsi="Courier New" w:cs="Courier New"/>
                <w:sz w:val="20"/>
                <w:szCs w:val="20"/>
              </w:rPr>
              <w:br/>
              <w:t xml:space="preserve">подсолнечник (семена), рапс (зерно) - </w:t>
            </w:r>
            <w:r>
              <w:rPr>
                <w:rFonts w:ascii="Courier New" w:hAnsi="Courier New" w:cs="Courier New"/>
                <w:sz w:val="20"/>
                <w:szCs w:val="20"/>
              </w:rPr>
              <w:br/>
              <w:t xml:space="preserve">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метрибузин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кукуруза (зерно)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метсульфурон-метил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просо - 0,05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мефеноксам                        </w:t>
            </w:r>
            <w:r>
              <w:rPr>
                <w:rFonts w:ascii="Courier New" w:hAnsi="Courier New" w:cs="Courier New"/>
                <w:sz w:val="20"/>
                <w:szCs w:val="20"/>
              </w:rPr>
              <w:br/>
              <w:t xml:space="preserve">(металаксил, металаксил 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кукуруза       </w:t>
            </w:r>
            <w:r>
              <w:rPr>
                <w:rFonts w:ascii="Courier New" w:hAnsi="Courier New" w:cs="Courier New"/>
                <w:sz w:val="20"/>
                <w:szCs w:val="20"/>
              </w:rPr>
              <w:br/>
              <w:t xml:space="preserve">(зерно), рапс (зерно), зерно хлебных  </w:t>
            </w:r>
            <w:r>
              <w:rPr>
                <w:rFonts w:ascii="Courier New" w:hAnsi="Courier New" w:cs="Courier New"/>
                <w:sz w:val="20"/>
                <w:szCs w:val="20"/>
              </w:rPr>
              <w:br/>
              <w:t xml:space="preserve">злаков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мефенпир-диэтил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кукуруза (зерно)</w:t>
            </w:r>
            <w:r>
              <w:rPr>
                <w:rFonts w:ascii="Courier New" w:hAnsi="Courier New" w:cs="Courier New"/>
                <w:sz w:val="20"/>
                <w:szCs w:val="20"/>
              </w:rPr>
              <w:br/>
              <w:t xml:space="preserve">- 0,5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молинат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монолинурон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напропамид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натрия трихлор-ацетат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зерно хлебных  </w:t>
            </w:r>
            <w:r>
              <w:rPr>
                <w:rFonts w:ascii="Courier New" w:hAnsi="Courier New" w:cs="Courier New"/>
                <w:sz w:val="20"/>
                <w:szCs w:val="20"/>
              </w:rPr>
              <w:br/>
              <w:t xml:space="preserve">злаков, зернобобовые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нафталевый ангидрид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никосульфурон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нитротрихлор-метан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для переработки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оксикарбоксин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оксифлуорфен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паратионметил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зерно хлебных злаков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пендиметалин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&lt;*&gt;; подсолнечник    </w:t>
            </w:r>
            <w:r>
              <w:rPr>
                <w:rFonts w:ascii="Courier New" w:hAnsi="Courier New" w:cs="Courier New"/>
                <w:sz w:val="20"/>
                <w:szCs w:val="20"/>
              </w:rPr>
              <w:br/>
              <w:t xml:space="preserve">(семена)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пенконазол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пеноксулам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- 0,5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перметрин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- 0,1; рис - 0,01;   </w:t>
            </w:r>
            <w:r>
              <w:rPr>
                <w:rFonts w:ascii="Courier New" w:hAnsi="Courier New" w:cs="Courier New"/>
                <w:sz w:val="20"/>
                <w:szCs w:val="20"/>
              </w:rPr>
              <w:br/>
              <w:t xml:space="preserve">зерно хлебных злаков - 0,1; соя       </w:t>
            </w:r>
            <w:r>
              <w:rPr>
                <w:rFonts w:ascii="Courier New" w:hAnsi="Courier New" w:cs="Courier New"/>
                <w:sz w:val="20"/>
                <w:szCs w:val="20"/>
              </w:rPr>
              <w:br/>
              <w:t xml:space="preserve">(бобы), горох - 0,05; подсолнечник    </w:t>
            </w:r>
            <w:r>
              <w:rPr>
                <w:rFonts w:ascii="Courier New" w:hAnsi="Courier New" w:cs="Courier New"/>
                <w:sz w:val="20"/>
                <w:szCs w:val="20"/>
              </w:rPr>
              <w:br/>
              <w:t xml:space="preserve">(семена) - 1,0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пиноксаден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- 1,0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пиклорам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рапс (зерно)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пиразосульфурон-этил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пиразофос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пираклостробин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пиридат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пиримикарб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пиримифосметил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- 1,0 &lt;*&gt;; горох - 5,0 &lt;*&gt;; зерно </w:t>
            </w:r>
            <w:r>
              <w:rPr>
                <w:rFonts w:ascii="Courier New" w:hAnsi="Courier New" w:cs="Courier New"/>
                <w:sz w:val="20"/>
                <w:szCs w:val="20"/>
              </w:rPr>
              <w:br/>
              <w:t xml:space="preserve">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пиримифосэтил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пиримисульфурон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прометрин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w:t>
            </w:r>
            <w:r>
              <w:rPr>
                <w:rFonts w:ascii="Courier New" w:hAnsi="Courier New" w:cs="Courier New"/>
                <w:sz w:val="20"/>
                <w:szCs w:val="20"/>
              </w:rPr>
              <w:br/>
              <w:t xml:space="preserve">горох, кукуруза (зерно)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пропазин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пропаквизафоп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пропанил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рис - 0,3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пропаргит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пропахлор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0,3; кукуруза - 0,3 &lt;*&gt;; соя (бобы) - </w:t>
            </w:r>
            <w:r>
              <w:rPr>
                <w:rFonts w:ascii="Courier New" w:hAnsi="Courier New" w:cs="Courier New"/>
                <w:sz w:val="20"/>
                <w:szCs w:val="20"/>
              </w:rPr>
              <w:br/>
              <w:t xml:space="preserve">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пропиконазол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рапс (зерно) -  </w:t>
            </w:r>
            <w:r>
              <w:rPr>
                <w:rFonts w:ascii="Courier New" w:hAnsi="Courier New" w:cs="Courier New"/>
                <w:sz w:val="20"/>
                <w:szCs w:val="20"/>
              </w:rPr>
              <w:br/>
              <w:t xml:space="preserve">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кукуруза (зерно) - 0,02; зерно хлебных</w:t>
            </w:r>
            <w:r>
              <w:rPr>
                <w:rFonts w:ascii="Courier New" w:hAnsi="Courier New" w:cs="Courier New"/>
                <w:sz w:val="20"/>
                <w:szCs w:val="20"/>
              </w:rPr>
              <w:br/>
              <w:t xml:space="preserve">злаков, просо - 0,05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протиоконазол (по протиоконазол-  </w:t>
            </w:r>
            <w:r>
              <w:rPr>
                <w:rFonts w:ascii="Courier New" w:hAnsi="Courier New" w:cs="Courier New"/>
                <w:sz w:val="20"/>
                <w:szCs w:val="20"/>
              </w:rPr>
              <w:br/>
              <w:t xml:space="preserve">дестио) протиоконазол-дестио      </w:t>
            </w:r>
            <w:r>
              <w:rPr>
                <w:rFonts w:ascii="Courier New" w:hAnsi="Courier New" w:cs="Courier New"/>
                <w:sz w:val="20"/>
                <w:szCs w:val="20"/>
              </w:rPr>
              <w:br/>
              <w:t xml:space="preserve">(основной метаболит д.в.          </w:t>
            </w:r>
            <w:r>
              <w:rPr>
                <w:rFonts w:ascii="Courier New" w:hAnsi="Courier New" w:cs="Courier New"/>
                <w:sz w:val="20"/>
                <w:szCs w:val="20"/>
              </w:rPr>
              <w:br/>
              <w:t xml:space="preserve">протиоконазола)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масло) - 0,05; зерно     </w:t>
            </w:r>
            <w:r>
              <w:rPr>
                <w:rFonts w:ascii="Courier New" w:hAnsi="Courier New" w:cs="Courier New"/>
                <w:sz w:val="20"/>
                <w:szCs w:val="20"/>
              </w:rPr>
              <w:br/>
              <w:t xml:space="preserve">хлебных злаков - 0,3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профенфос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0,3; кукуруза - 0,3 &lt;*&gt;; соя (бобы) - </w:t>
            </w:r>
            <w:r>
              <w:rPr>
                <w:rFonts w:ascii="Courier New" w:hAnsi="Courier New" w:cs="Courier New"/>
                <w:sz w:val="20"/>
                <w:szCs w:val="20"/>
              </w:rPr>
              <w:br/>
              <w:t xml:space="preserve">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прохлораз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римсульфурон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сетоксидим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симазин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кукуруза (зерно)</w:t>
            </w:r>
            <w:r>
              <w:rPr>
                <w:rFonts w:ascii="Courier New" w:hAnsi="Courier New" w:cs="Courier New"/>
                <w:sz w:val="20"/>
                <w:szCs w:val="20"/>
              </w:rPr>
              <w:br/>
              <w:t xml:space="preserve">- 0,1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спироксамин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рис - 0,2 </w:t>
            </w:r>
            <w:r>
              <w:rPr>
                <w:rFonts w:ascii="Courier New" w:hAnsi="Courier New" w:cs="Courier New"/>
                <w:sz w:val="20"/>
                <w:szCs w:val="20"/>
              </w:rPr>
              <w:br/>
              <w:t xml:space="preserve">&lt;*&gt;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сульфаниловой кислоты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- 1,0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моноэтаноламинная соль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тау-флювалинат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соя (бобы) -    </w:t>
            </w:r>
            <w:r>
              <w:rPr>
                <w:rFonts w:ascii="Courier New" w:hAnsi="Courier New" w:cs="Courier New"/>
                <w:sz w:val="20"/>
                <w:szCs w:val="20"/>
              </w:rPr>
              <w:br/>
              <w:t xml:space="preserve">0,01; рапс (зерно) - 0,1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тебуконазол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просо,          </w:t>
            </w:r>
            <w:r>
              <w:rPr>
                <w:rFonts w:ascii="Courier New" w:hAnsi="Courier New" w:cs="Courier New"/>
                <w:sz w:val="20"/>
                <w:szCs w:val="20"/>
              </w:rPr>
              <w:br/>
              <w:t xml:space="preserve">подсолнечник (семена) - 0,2; кукуруза </w:t>
            </w:r>
            <w:r>
              <w:rPr>
                <w:rFonts w:ascii="Courier New" w:hAnsi="Courier New" w:cs="Courier New"/>
                <w:sz w:val="20"/>
                <w:szCs w:val="20"/>
              </w:rPr>
              <w:br/>
              <w:t xml:space="preserve">(зерно), соя   (бобы) - 0,1; рапс     </w:t>
            </w:r>
            <w:r>
              <w:rPr>
                <w:rFonts w:ascii="Courier New" w:hAnsi="Courier New" w:cs="Courier New"/>
                <w:sz w:val="20"/>
                <w:szCs w:val="20"/>
              </w:rPr>
              <w:br/>
              <w:t xml:space="preserve">(зерно) - 0,3; рис - 2,0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тепралоксидим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- 5,0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тербутилазин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тербутрин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тербуфос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тетраконазол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тефлутрин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кукуруза       </w:t>
            </w:r>
            <w:r>
              <w:rPr>
                <w:rFonts w:ascii="Courier New" w:hAnsi="Courier New" w:cs="Courier New"/>
                <w:sz w:val="20"/>
                <w:szCs w:val="20"/>
              </w:rPr>
              <w:br/>
              <w:t xml:space="preserve">(зерно) - 0,05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тиабендазол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просо, рис, горох,           </w:t>
            </w:r>
            <w:r>
              <w:rPr>
                <w:rFonts w:ascii="Courier New" w:hAnsi="Courier New" w:cs="Courier New"/>
                <w:sz w:val="20"/>
                <w:szCs w:val="20"/>
              </w:rPr>
              <w:br/>
              <w:t xml:space="preserve">подсолнечник (семена)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тиаклоприд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- 0,3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тиаметоксам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горчица, рапс   </w:t>
            </w:r>
            <w:r>
              <w:rPr>
                <w:rFonts w:ascii="Courier New" w:hAnsi="Courier New" w:cs="Courier New"/>
                <w:sz w:val="20"/>
                <w:szCs w:val="20"/>
              </w:rPr>
              <w:br/>
              <w:t xml:space="preserve">(зерно), горох, подсолнечник (семена) </w:t>
            </w:r>
            <w:r>
              <w:rPr>
                <w:rFonts w:ascii="Courier New" w:hAnsi="Courier New" w:cs="Courier New"/>
                <w:sz w:val="20"/>
                <w:szCs w:val="20"/>
              </w:rPr>
              <w:br/>
              <w:t xml:space="preserve">- 0,05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тиофанатметил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- 1,0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тирам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все      </w:t>
            </w:r>
            <w:r>
              <w:rPr>
                <w:rFonts w:ascii="Courier New" w:hAnsi="Courier New" w:cs="Courier New"/>
                <w:sz w:val="20"/>
                <w:szCs w:val="20"/>
              </w:rPr>
              <w:br/>
              <w:t xml:space="preserve">пищевые продукты - 0,01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тифенсулъфурон-метил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- 0,5; кукуруза  </w:t>
            </w:r>
            <w:r>
              <w:rPr>
                <w:rFonts w:ascii="Courier New" w:hAnsi="Courier New" w:cs="Courier New"/>
                <w:sz w:val="20"/>
                <w:szCs w:val="20"/>
              </w:rPr>
              <w:br/>
              <w:t xml:space="preserve">(зерно), соя (бобы) - 0,02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тралкоксидим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триадименол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просо -   </w:t>
            </w:r>
            <w:r>
              <w:rPr>
                <w:rFonts w:ascii="Courier New" w:hAnsi="Courier New" w:cs="Courier New"/>
                <w:sz w:val="20"/>
                <w:szCs w:val="20"/>
              </w:rPr>
              <w:br/>
              <w:t xml:space="preserve">0,02 &lt;*&gt;; рис - 0,05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триадимефон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триаллат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зернобобовые - 0,05 &lt;*&gt;; зерно хлебных</w:t>
            </w:r>
            <w:r>
              <w:rPr>
                <w:rFonts w:ascii="Courier New" w:hAnsi="Courier New" w:cs="Courier New"/>
                <w:sz w:val="20"/>
                <w:szCs w:val="20"/>
              </w:rPr>
              <w:br/>
              <w:t xml:space="preserve">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триасулъфурон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трибенуронметил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- 0,02; зерно   </w:t>
            </w:r>
            <w:r>
              <w:rPr>
                <w:rFonts w:ascii="Courier New" w:hAnsi="Courier New" w:cs="Courier New"/>
                <w:sz w:val="20"/>
                <w:szCs w:val="20"/>
              </w:rPr>
              <w:br/>
              <w:t xml:space="preserve">хлебных злаков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триморфамид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тринексопак-этил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тритиконазол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просо, кукуруза (зерно) - 0,1; зерно  </w:t>
            </w:r>
            <w:r>
              <w:rPr>
                <w:rFonts w:ascii="Courier New" w:hAnsi="Courier New" w:cs="Courier New"/>
                <w:sz w:val="20"/>
                <w:szCs w:val="20"/>
              </w:rPr>
              <w:br/>
              <w:t xml:space="preserve">хлебных злаков - 0,04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тритосульфурон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трифлумизол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трифлуралин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0,1; рапс (зерно) - 0,1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трихлорфон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соя (бобы), подсолнечник     </w:t>
            </w:r>
            <w:r>
              <w:rPr>
                <w:rFonts w:ascii="Courier New" w:hAnsi="Courier New" w:cs="Courier New"/>
                <w:sz w:val="20"/>
                <w:szCs w:val="20"/>
              </w:rPr>
              <w:br/>
              <w:t>(семена), зернобобовые, горчица, рис -</w:t>
            </w:r>
            <w:r>
              <w:rPr>
                <w:rFonts w:ascii="Courier New" w:hAnsi="Courier New" w:cs="Courier New"/>
                <w:sz w:val="20"/>
                <w:szCs w:val="20"/>
              </w:rPr>
              <w:br/>
              <w:t xml:space="preserve">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фамоксадон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фенвалерат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соя (бобы), горох - </w:t>
            </w:r>
            <w:r>
              <w:rPr>
                <w:rFonts w:ascii="Courier New" w:hAnsi="Courier New" w:cs="Courier New"/>
                <w:sz w:val="20"/>
                <w:szCs w:val="20"/>
              </w:rPr>
              <w:br/>
              <w:t xml:space="preserve">0,1 &lt;*&gt;; зерно хлебных злаков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фенитротион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- 1,0; рис - 0,3;</w:t>
            </w:r>
            <w:r>
              <w:rPr>
                <w:rFonts w:ascii="Courier New" w:hAnsi="Courier New" w:cs="Courier New"/>
                <w:sz w:val="20"/>
                <w:szCs w:val="20"/>
              </w:rPr>
              <w:br/>
              <w:t xml:space="preserve">подсолнечник (семена)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феноксапроп-П-этил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соя      </w:t>
            </w:r>
            <w:r>
              <w:rPr>
                <w:rFonts w:ascii="Courier New" w:hAnsi="Courier New" w:cs="Courier New"/>
                <w:sz w:val="20"/>
                <w:szCs w:val="20"/>
              </w:rPr>
              <w:br/>
              <w:t xml:space="preserve">(бобы) - 0,1; подсолнечник (семена) - </w:t>
            </w:r>
            <w:r>
              <w:rPr>
                <w:rFonts w:ascii="Courier New" w:hAnsi="Courier New" w:cs="Courier New"/>
                <w:sz w:val="20"/>
                <w:szCs w:val="20"/>
              </w:rPr>
              <w:br/>
              <w:t xml:space="preserve">0,02; рапс (зерно), горох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фенпропидин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фенпропиморф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&lt;*&gt;;       </w:t>
            </w:r>
            <w:r>
              <w:rPr>
                <w:rFonts w:ascii="Courier New" w:hAnsi="Courier New" w:cs="Courier New"/>
                <w:sz w:val="20"/>
                <w:szCs w:val="20"/>
              </w:rPr>
              <w:br/>
              <w:t xml:space="preserve">подсолнечник (семена) - 0,05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фентион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0,15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фентоат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рис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фипронил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флампроп-изопропил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флампроп-М-метил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- 0,06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флорасулам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кукуруза </w:t>
            </w:r>
            <w:r>
              <w:rPr>
                <w:rFonts w:ascii="Courier New" w:hAnsi="Courier New" w:cs="Courier New"/>
                <w:sz w:val="20"/>
                <w:szCs w:val="20"/>
              </w:rPr>
              <w:br/>
              <w:t xml:space="preserve">(зерно)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флуазифоп-П-бутил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горох - 0,03; рапс (зерно) - 0,04;    </w:t>
            </w:r>
            <w:r>
              <w:rPr>
                <w:rFonts w:ascii="Courier New" w:hAnsi="Courier New" w:cs="Courier New"/>
                <w:sz w:val="20"/>
                <w:szCs w:val="20"/>
              </w:rPr>
              <w:br/>
              <w:t xml:space="preserve">подсолнечник (семена), соя (бобы) -   </w:t>
            </w:r>
            <w:r>
              <w:rPr>
                <w:rFonts w:ascii="Courier New" w:hAnsi="Courier New" w:cs="Courier New"/>
                <w:sz w:val="20"/>
                <w:szCs w:val="20"/>
              </w:rPr>
              <w:br/>
              <w:t xml:space="preserve">0,04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флудиоксонил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кукуруза (зерно)</w:t>
            </w:r>
            <w:r>
              <w:rPr>
                <w:rFonts w:ascii="Courier New" w:hAnsi="Courier New" w:cs="Courier New"/>
                <w:sz w:val="20"/>
                <w:szCs w:val="20"/>
              </w:rPr>
              <w:br/>
              <w:t xml:space="preserve">- 0,02; подсолнечник (семена), горох, </w:t>
            </w:r>
            <w:r>
              <w:rPr>
                <w:rFonts w:ascii="Courier New" w:hAnsi="Courier New" w:cs="Courier New"/>
                <w:sz w:val="20"/>
                <w:szCs w:val="20"/>
              </w:rPr>
              <w:br/>
              <w:t xml:space="preserve">соя (бобы), рапс (зерно)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флуметсулам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- 1,0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флумиоксазин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флуометурон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флуроксипир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флурохлоридон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флутриафол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просо, рис, горох,           </w:t>
            </w:r>
            <w:r>
              <w:rPr>
                <w:rFonts w:ascii="Courier New" w:hAnsi="Courier New" w:cs="Courier New"/>
                <w:sz w:val="20"/>
                <w:szCs w:val="20"/>
              </w:rPr>
              <w:br/>
              <w:t xml:space="preserve">подсолнечник (семена)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флуцитринат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фозалон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0,2; соя (бобы) - 0,1; рис - 0,3      </w:t>
            </w:r>
          </w:p>
        </w:tc>
      </w:tr>
      <w:tr w:rsidR="00C76BB0">
        <w:tblPrEx>
          <w:tblCellMar>
            <w:top w:w="0" w:type="dxa"/>
            <w:bottom w:w="0" w:type="dxa"/>
          </w:tblCellMar>
        </w:tblPrEx>
        <w:trPr>
          <w:trHeight w:val="10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фоксим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горох, кукуруза </w:t>
            </w:r>
            <w:r>
              <w:rPr>
                <w:rFonts w:ascii="Courier New" w:hAnsi="Courier New" w:cs="Courier New"/>
                <w:sz w:val="20"/>
                <w:szCs w:val="20"/>
              </w:rPr>
              <w:br/>
              <w:t xml:space="preserve">(зерно) - 0,05 &lt;*&gt;; подсолнечник      </w:t>
            </w:r>
            <w:r>
              <w:rPr>
                <w:rFonts w:ascii="Courier New" w:hAnsi="Courier New" w:cs="Courier New"/>
                <w:sz w:val="20"/>
                <w:szCs w:val="20"/>
              </w:rPr>
              <w:br/>
              <w:t xml:space="preserve">(семена) - 0,1 &lt;*&gt;; зерно хлебных     </w:t>
            </w:r>
            <w:r>
              <w:rPr>
                <w:rFonts w:ascii="Courier New" w:hAnsi="Courier New" w:cs="Courier New"/>
                <w:sz w:val="20"/>
                <w:szCs w:val="20"/>
              </w:rPr>
              <w:br/>
              <w:t xml:space="preserve">злаков после обработки в условиях     </w:t>
            </w:r>
            <w:r>
              <w:rPr>
                <w:rFonts w:ascii="Courier New" w:hAnsi="Courier New" w:cs="Courier New"/>
                <w:sz w:val="20"/>
                <w:szCs w:val="20"/>
              </w:rPr>
              <w:br/>
              <w:t xml:space="preserve">хранения - 0,6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форамсульфурон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- 1,0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фосфин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r>
              <w:rPr>
                <w:rFonts w:ascii="Courier New" w:hAnsi="Courier New" w:cs="Courier New"/>
                <w:sz w:val="20"/>
                <w:szCs w:val="20"/>
              </w:rPr>
              <w:br/>
              <w:t xml:space="preserve">зернопродукты, арахис - 0,01; соя     </w:t>
            </w:r>
            <w:r>
              <w:rPr>
                <w:rFonts w:ascii="Courier New" w:hAnsi="Courier New" w:cs="Courier New"/>
                <w:sz w:val="20"/>
                <w:szCs w:val="20"/>
              </w:rPr>
              <w:br/>
              <w:t xml:space="preserve">(бобы) - 0,05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фторгликофен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фуратиокарб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подсолнечник    </w:t>
            </w:r>
            <w:r>
              <w:rPr>
                <w:rFonts w:ascii="Courier New" w:hAnsi="Courier New" w:cs="Courier New"/>
                <w:sz w:val="20"/>
                <w:szCs w:val="20"/>
              </w:rPr>
              <w:br/>
              <w:t xml:space="preserve">(семена), рапс (зерно), кукуруза      </w:t>
            </w:r>
            <w:r>
              <w:rPr>
                <w:rFonts w:ascii="Courier New" w:hAnsi="Courier New" w:cs="Courier New"/>
                <w:sz w:val="20"/>
                <w:szCs w:val="20"/>
              </w:rPr>
              <w:br/>
              <w:t xml:space="preserve">(зерно) - 0,02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хептенофос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зернобобовые -  </w:t>
            </w:r>
            <w:r>
              <w:rPr>
                <w:rFonts w:ascii="Courier New" w:hAnsi="Courier New" w:cs="Courier New"/>
                <w:sz w:val="20"/>
                <w:szCs w:val="20"/>
              </w:rPr>
              <w:br/>
              <w:t xml:space="preserve">0,1 &lt;*&gt;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хизалофоп-П-этил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рапс (зерно) - 0,05; соя (бобы),      </w:t>
            </w:r>
            <w:r>
              <w:rPr>
                <w:rFonts w:ascii="Courier New" w:hAnsi="Courier New" w:cs="Courier New"/>
                <w:sz w:val="20"/>
                <w:szCs w:val="20"/>
              </w:rPr>
              <w:br/>
              <w:t xml:space="preserve">подсолнечник (семена) - 0,1; горох -  </w:t>
            </w:r>
            <w:r>
              <w:rPr>
                <w:rFonts w:ascii="Courier New" w:hAnsi="Courier New" w:cs="Courier New"/>
                <w:sz w:val="20"/>
                <w:szCs w:val="20"/>
              </w:rPr>
              <w:br/>
              <w:t xml:space="preserve">0,4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хлорамбен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- 0,25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хлорбромурон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(зерно), соя (бобы)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хлоримурон-этил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- 0,05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хлоринат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хлормекватхлорид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хлороталонил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- 0,1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хлорпирифос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- 0,0006 &lt;*&gt;; рапс   </w:t>
            </w:r>
            <w:r>
              <w:rPr>
                <w:rFonts w:ascii="Courier New" w:hAnsi="Courier New" w:cs="Courier New"/>
                <w:sz w:val="20"/>
                <w:szCs w:val="20"/>
              </w:rPr>
              <w:br/>
              <w:t>(зерно) - 0,05; зерно хлебных злаков -</w:t>
            </w:r>
            <w:r>
              <w:rPr>
                <w:rFonts w:ascii="Courier New" w:hAnsi="Courier New" w:cs="Courier New"/>
                <w:sz w:val="20"/>
                <w:szCs w:val="20"/>
              </w:rPr>
              <w:br/>
              <w:t xml:space="preserve">0,01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хлорсулъфоксим 2-амино-4-диме-    </w:t>
            </w:r>
            <w:r>
              <w:rPr>
                <w:rFonts w:ascii="Courier New" w:hAnsi="Courier New" w:cs="Courier New"/>
                <w:sz w:val="20"/>
                <w:szCs w:val="20"/>
              </w:rPr>
              <w:br/>
              <w:t xml:space="preserve">тиламино-6-изо-пропилиденами-     </w:t>
            </w:r>
            <w:r>
              <w:rPr>
                <w:rFonts w:ascii="Courier New" w:hAnsi="Courier New" w:cs="Courier New"/>
                <w:sz w:val="20"/>
                <w:szCs w:val="20"/>
              </w:rPr>
              <w:br/>
              <w:t xml:space="preserve">ноокси-1,3,5-триазин-метаболит и  </w:t>
            </w:r>
            <w:r>
              <w:rPr>
                <w:rFonts w:ascii="Courier New" w:hAnsi="Courier New" w:cs="Courier New"/>
                <w:sz w:val="20"/>
                <w:szCs w:val="20"/>
              </w:rPr>
              <w:br/>
              <w:t xml:space="preserve">полупродукт синтеза круга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кукуруза        </w:t>
            </w:r>
            <w:r>
              <w:rPr>
                <w:rFonts w:ascii="Courier New" w:hAnsi="Courier New" w:cs="Courier New"/>
                <w:sz w:val="20"/>
                <w:szCs w:val="20"/>
              </w:rPr>
              <w:br/>
              <w:t xml:space="preserve">(кукуруза) - 0,005                    </w:t>
            </w:r>
            <w:r>
              <w:rPr>
                <w:rFonts w:ascii="Courier New" w:hAnsi="Courier New" w:cs="Courier New"/>
                <w:sz w:val="20"/>
                <w:szCs w:val="20"/>
              </w:rPr>
              <w:br/>
              <w:t xml:space="preserve">нн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хлорсульфоксим-метил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кукуруза (зерно)</w:t>
            </w:r>
            <w:r>
              <w:rPr>
                <w:rFonts w:ascii="Courier New" w:hAnsi="Courier New" w:cs="Courier New"/>
                <w:sz w:val="20"/>
                <w:szCs w:val="20"/>
              </w:rPr>
              <w:br/>
              <w:t xml:space="preserve">- 0,005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хлорсульфурон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хлортолурон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цигексатин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масло) - 0,1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цимоксанил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масло) - 0,2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цинеб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зерно хлебных злаков, рис, горох - 0,2</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цинковая соль этиленбис-дитио-    </w:t>
            </w:r>
            <w:r>
              <w:rPr>
                <w:rFonts w:ascii="Courier New" w:hAnsi="Courier New" w:cs="Courier New"/>
                <w:sz w:val="20"/>
                <w:szCs w:val="20"/>
              </w:rPr>
              <w:br/>
              <w:t xml:space="preserve">карбаминовой кислоты с этилен-    </w:t>
            </w:r>
            <w:r>
              <w:rPr>
                <w:rFonts w:ascii="Courier New" w:hAnsi="Courier New" w:cs="Courier New"/>
                <w:sz w:val="20"/>
                <w:szCs w:val="20"/>
              </w:rPr>
              <w:br/>
              <w:t xml:space="preserve">тиурам-дисульфидом (комплекс),    </w:t>
            </w:r>
            <w:r>
              <w:rPr>
                <w:rFonts w:ascii="Courier New" w:hAnsi="Courier New" w:cs="Courier New"/>
                <w:sz w:val="20"/>
                <w:szCs w:val="20"/>
              </w:rPr>
              <w:br/>
              <w:t xml:space="preserve">метирам (синоним)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- 0,02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циперметрин                       </w:t>
            </w:r>
            <w:r>
              <w:rPr>
                <w:rFonts w:ascii="Courier New" w:hAnsi="Courier New" w:cs="Courier New"/>
                <w:sz w:val="20"/>
                <w:szCs w:val="20"/>
              </w:rPr>
              <w:br/>
              <w:t xml:space="preserve">(зета и бета-циперметрины)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- 0,2; горох -  </w:t>
            </w:r>
            <w:r>
              <w:rPr>
                <w:rFonts w:ascii="Courier New" w:hAnsi="Courier New" w:cs="Courier New"/>
                <w:sz w:val="20"/>
                <w:szCs w:val="20"/>
              </w:rPr>
              <w:br/>
              <w:t>0,1; зерно хлебных злаков, соя (бобы),</w:t>
            </w:r>
            <w:r>
              <w:rPr>
                <w:rFonts w:ascii="Courier New" w:hAnsi="Courier New" w:cs="Courier New"/>
                <w:sz w:val="20"/>
                <w:szCs w:val="20"/>
              </w:rPr>
              <w:br/>
              <w:t xml:space="preserve">кукуруза (зерно) - 0,05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ципроконазол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горох -  </w:t>
            </w:r>
            <w:r>
              <w:rPr>
                <w:rFonts w:ascii="Courier New" w:hAnsi="Courier New" w:cs="Courier New"/>
                <w:sz w:val="20"/>
                <w:szCs w:val="20"/>
              </w:rPr>
              <w:br/>
              <w:t xml:space="preserve">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эдил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соя (бобы), подсолнечник (семена) -   </w:t>
            </w:r>
            <w:r>
              <w:rPr>
                <w:rFonts w:ascii="Courier New" w:hAnsi="Courier New" w:cs="Courier New"/>
                <w:sz w:val="20"/>
                <w:szCs w:val="20"/>
              </w:rPr>
              <w:br/>
              <w:t xml:space="preserve">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эпоксиконазол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- 0,2            </w:t>
            </w:r>
          </w:p>
        </w:tc>
      </w:tr>
      <w:tr w:rsidR="00C76BB0">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эсфенвалерат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кукуруза (зерно) - 0,01 &lt;*&gt;;          </w:t>
            </w:r>
            <w:r>
              <w:rPr>
                <w:rFonts w:ascii="Courier New" w:hAnsi="Courier New" w:cs="Courier New"/>
                <w:sz w:val="20"/>
                <w:szCs w:val="20"/>
              </w:rPr>
              <w:br/>
              <w:t xml:space="preserve">подсолнечник (семена), соя (бобы) -   </w:t>
            </w:r>
            <w:r>
              <w:rPr>
                <w:rFonts w:ascii="Courier New" w:hAnsi="Courier New" w:cs="Courier New"/>
                <w:sz w:val="20"/>
                <w:szCs w:val="20"/>
              </w:rPr>
              <w:br/>
              <w:t>0,02 &lt;*&gt;; горох, зерно хлебных злаков,</w:t>
            </w:r>
            <w:r>
              <w:rPr>
                <w:rFonts w:ascii="Courier New" w:hAnsi="Courier New" w:cs="Courier New"/>
                <w:sz w:val="20"/>
                <w:szCs w:val="20"/>
              </w:rPr>
              <w:br/>
              <w:t xml:space="preserve">рапс - 0,1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эталфлуралин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соя (бобы) -   </w:t>
            </w:r>
            <w:r>
              <w:rPr>
                <w:rFonts w:ascii="Courier New" w:hAnsi="Courier New" w:cs="Courier New"/>
                <w:sz w:val="20"/>
                <w:szCs w:val="20"/>
              </w:rPr>
              <w:br/>
              <w:t xml:space="preserve">0,02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этефон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горох - 0,5 &lt;*&gt;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этилентиомочевина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растительные и пищевые продукты - </w:t>
            </w:r>
            <w:r>
              <w:rPr>
                <w:rFonts w:ascii="Courier New" w:hAnsi="Courier New" w:cs="Courier New"/>
                <w:sz w:val="20"/>
                <w:szCs w:val="20"/>
              </w:rPr>
              <w:br/>
              <w:t xml:space="preserve">0,02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тилмеркурхлорид (гранозан)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все пищевые продукты и                </w:t>
            </w:r>
            <w:r>
              <w:rPr>
                <w:rFonts w:ascii="Courier New" w:hAnsi="Courier New" w:cs="Courier New"/>
                <w:sz w:val="20"/>
                <w:szCs w:val="20"/>
              </w:rPr>
              <w:br/>
              <w:t xml:space="preserve">производственное  сырье - 0,005       </w:t>
            </w:r>
          </w:p>
        </w:tc>
      </w:tr>
      <w:tr w:rsidR="00C76BB0">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этиофенкарб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зернобобовые - 0,2 &lt;*&gt;; зерно хлебных </w:t>
            </w:r>
            <w:r>
              <w:rPr>
                <w:rFonts w:ascii="Courier New" w:hAnsi="Courier New" w:cs="Courier New"/>
                <w:sz w:val="20"/>
                <w:szCs w:val="20"/>
              </w:rPr>
              <w:br/>
              <w:t xml:space="preserve">злаков, рис - 0,05 &lt;*&gt;                </w:t>
            </w:r>
          </w:p>
        </w:tc>
      </w:tr>
      <w:tr w:rsidR="00C76BB0">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этиримол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зерно хлебных злаков - 0,05           </w:t>
            </w:r>
          </w:p>
        </w:tc>
      </w:tr>
      <w:tr w:rsidR="00C76BB0">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этримфос                          </w:t>
            </w:r>
          </w:p>
        </w:tc>
        <w:tc>
          <w:tcPr>
            <w:tcW w:w="4800" w:type="dxa"/>
            <w:tcBorders>
              <w:left w:val="single" w:sz="4" w:space="0" w:color="auto"/>
              <w:bottom w:val="single" w:sz="4" w:space="0" w:color="auto"/>
              <w:right w:val="single" w:sz="4" w:space="0" w:color="auto"/>
            </w:tcBorders>
          </w:tcPr>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подсолнечник (семена) - 0,1 &lt;*&gt;;      </w:t>
            </w:r>
            <w:r>
              <w:rPr>
                <w:rFonts w:ascii="Courier New" w:hAnsi="Courier New" w:cs="Courier New"/>
                <w:sz w:val="20"/>
                <w:szCs w:val="20"/>
              </w:rPr>
              <w:br/>
              <w:t xml:space="preserve">горох, зерно хлебных злаков           </w:t>
            </w:r>
            <w:r>
              <w:rPr>
                <w:rFonts w:ascii="Courier New" w:hAnsi="Courier New" w:cs="Courier New"/>
                <w:sz w:val="20"/>
                <w:szCs w:val="20"/>
              </w:rPr>
              <w:br/>
              <w:t xml:space="preserve">(хранящиеся запасы) - 0,2 &lt;*&gt;         </w:t>
            </w:r>
          </w:p>
        </w:tc>
      </w:tr>
    </w:tbl>
    <w:p w:rsidR="00C76BB0" w:rsidRDefault="00C76BB0">
      <w:pPr>
        <w:widowControl w:val="0"/>
        <w:autoSpaceDE w:val="0"/>
        <w:autoSpaceDN w:val="0"/>
        <w:adjustRightInd w:val="0"/>
        <w:spacing w:after="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r>
        <w:rPr>
          <w:rFonts w:cs="Times New Roman"/>
          <w:szCs w:val="24"/>
        </w:rPr>
        <w:t>Сокращения и условные обозначения: нн - вещество не нормировано в данной среде; нт - нормирование вещества не требуется в данной среде.</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76BB0" w:rsidRDefault="00C76BB0">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C76BB0" w:rsidRDefault="00C76BB0">
      <w:pPr>
        <w:widowControl w:val="0"/>
        <w:autoSpaceDE w:val="0"/>
        <w:autoSpaceDN w:val="0"/>
        <w:adjustRightInd w:val="0"/>
        <w:spacing w:after="0"/>
        <w:jc w:val="right"/>
        <w:rPr>
          <w:rFonts w:cs="Times New Roman"/>
          <w:szCs w:val="24"/>
        </w:rPr>
      </w:pPr>
      <w:r>
        <w:rPr>
          <w:rFonts w:cs="Times New Roman"/>
          <w:szCs w:val="24"/>
        </w:rPr>
        <w:t>от 9 декабря 2011 г. N 874</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jc w:val="center"/>
        <w:rPr>
          <w:rFonts w:cs="Times New Roman"/>
          <w:b/>
          <w:bCs/>
          <w:szCs w:val="24"/>
        </w:rPr>
      </w:pPr>
      <w:bookmarkStart w:id="28" w:name="Par1721"/>
      <w:bookmarkEnd w:id="28"/>
      <w:r>
        <w:rPr>
          <w:rFonts w:cs="Times New Roman"/>
          <w:b/>
          <w:bCs/>
          <w:szCs w:val="24"/>
        </w:rPr>
        <w:t>ПЕРЕЧЕНЬ</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 ИССЛЕДОВАНИЙ</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(ИСПЫТАНИЙ) И ИЗМЕРЕНИЙ, В ТОМ ЧИСЛЕ ПРАВИЛА ОТБОРА</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ОБРАЗЦОВ, НЕОБХОДИМЫЕ ДЛЯ ПРИМЕНЕНИЯ И ИСПОЛНЕНИЯ</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ТРЕБОВАНИЙ ТЕХНИЧЕСКОГО РЕГЛАМЕНТА ТАМОЖЕННОГО СОЮЗА</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 БЕЗОПАСНОСТИ ЗЕРНА" (ТР ТС 015/2011) И ОСУЩЕСТВЛЕНИЯ</w:t>
      </w:r>
    </w:p>
    <w:p w:rsidR="00C76BB0" w:rsidRDefault="00C76BB0">
      <w:pPr>
        <w:widowControl w:val="0"/>
        <w:autoSpaceDE w:val="0"/>
        <w:autoSpaceDN w:val="0"/>
        <w:adjustRightInd w:val="0"/>
        <w:spacing w:after="0"/>
        <w:jc w:val="center"/>
        <w:rPr>
          <w:rFonts w:cs="Times New Roman"/>
          <w:b/>
          <w:bCs/>
          <w:szCs w:val="24"/>
        </w:rPr>
      </w:pPr>
      <w:r>
        <w:rPr>
          <w:rFonts w:cs="Times New Roman"/>
          <w:b/>
          <w:bCs/>
          <w:szCs w:val="24"/>
        </w:rPr>
        <w:t>ОЦЕНКИ (ПОДТВЕРЖДЕНИЯ) СООТВЕТСТВИЯ ПРОДУКЦИИ</w:t>
      </w:r>
    </w:p>
    <w:p w:rsidR="00C76BB0" w:rsidRDefault="00C76BB0">
      <w:pPr>
        <w:widowControl w:val="0"/>
        <w:autoSpaceDE w:val="0"/>
        <w:autoSpaceDN w:val="0"/>
        <w:adjustRightInd w:val="0"/>
        <w:spacing w:after="0"/>
        <w:jc w:val="center"/>
        <w:rPr>
          <w:rFonts w:cs="Times New Roman"/>
          <w:szCs w:val="24"/>
        </w:rPr>
      </w:pPr>
    </w:p>
    <w:p w:rsidR="00C76BB0" w:rsidRDefault="00C76BB0">
      <w:pPr>
        <w:widowControl w:val="0"/>
        <w:autoSpaceDE w:val="0"/>
        <w:autoSpaceDN w:val="0"/>
        <w:adjustRightInd w:val="0"/>
        <w:spacing w:after="0"/>
        <w:jc w:val="center"/>
        <w:rPr>
          <w:rFonts w:cs="Times New Roman"/>
          <w:szCs w:val="24"/>
        </w:rPr>
      </w:pPr>
      <w:r>
        <w:rPr>
          <w:rFonts w:cs="Times New Roman"/>
          <w:szCs w:val="24"/>
        </w:rPr>
        <w:t xml:space="preserve">(в ред. </w:t>
      </w:r>
      <w:hyperlink r:id="rId35" w:history="1">
        <w:r>
          <w:rPr>
            <w:rFonts w:cs="Times New Roman"/>
            <w:color w:val="0000FF"/>
            <w:szCs w:val="24"/>
          </w:rPr>
          <w:t>решения</w:t>
        </w:r>
      </w:hyperlink>
      <w:r>
        <w:rPr>
          <w:rFonts w:cs="Times New Roman"/>
          <w:szCs w:val="24"/>
        </w:rPr>
        <w:t xml:space="preserve"> Коллегии Евразийской экономической</w:t>
      </w:r>
    </w:p>
    <w:p w:rsidR="00C76BB0" w:rsidRDefault="00C76BB0">
      <w:pPr>
        <w:widowControl w:val="0"/>
        <w:autoSpaceDE w:val="0"/>
        <w:autoSpaceDN w:val="0"/>
        <w:adjustRightInd w:val="0"/>
        <w:spacing w:after="0"/>
        <w:jc w:val="center"/>
        <w:rPr>
          <w:rFonts w:cs="Times New Roman"/>
          <w:szCs w:val="24"/>
        </w:rPr>
      </w:pPr>
      <w:r>
        <w:rPr>
          <w:rFonts w:cs="Times New Roman"/>
          <w:szCs w:val="24"/>
        </w:rPr>
        <w:t>комиссии от 20.11.2012 N 227)</w:t>
      </w:r>
    </w:p>
    <w:p w:rsidR="00C76BB0" w:rsidRDefault="00C76BB0">
      <w:pPr>
        <w:widowControl w:val="0"/>
        <w:autoSpaceDE w:val="0"/>
        <w:autoSpaceDN w:val="0"/>
        <w:adjustRightInd w:val="0"/>
        <w:spacing w:after="0"/>
        <w:jc w:val="center"/>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N │  Элементы   │ Обозначение  │   Наименование стандарта   │Примечание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│п/п│технического │  стандарта.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регламента  │Информация об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Таможенного │  изменении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союза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Межгосударственные стандарты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│ГОСТ 10852-86 │Семена  масличные.   Правила│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│приемки и методы отбора проб│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10853-88 │Семена   масличные.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│определения     зараженности│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│вредителями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10854-88 │Семена   масличные.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│определения          сорной,│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│масличной      и       особо│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│учитываемой примеси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10856-96 │Семена   масличные.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              │определения влажности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5 │Статья 4     │ГОСТ 10967-90 │Зерно. Методы определения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│запаха и цвета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6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13496.11-74  │содержания  спор  головневых│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│грибов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│Корма,           комбикорма,│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804" w:history="1">
        <w:r>
          <w:rPr>
            <w:rFonts w:ascii="Courier New" w:hAnsi="Courier New" w:cs="Courier New"/>
            <w:color w:val="0000FF"/>
            <w:sz w:val="20"/>
            <w:szCs w:val="20"/>
          </w:rPr>
          <w:t>приложение 4</w:t>
        </w:r>
      </w:hyperlink>
      <w:r>
        <w:rPr>
          <w:rFonts w:ascii="Courier New" w:hAnsi="Courier New" w:cs="Courier New"/>
          <w:sz w:val="20"/>
          <w:szCs w:val="20"/>
        </w:rPr>
        <w:t xml:space="preserve"> │ 13496.19-93  │комбикормовое сырье.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нитратов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│нитритов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8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│Комбикорма,    комбикормовое│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13496.20-87  │сырье.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037" w:history="1">
        <w:r>
          <w:rPr>
            <w:rFonts w:ascii="Courier New" w:hAnsi="Courier New" w:cs="Courier New"/>
            <w:color w:val="0000FF"/>
            <w:sz w:val="20"/>
            <w:szCs w:val="20"/>
          </w:rPr>
          <w:t>6</w:t>
        </w:r>
      </w:hyperlink>
      <w:r>
        <w:rPr>
          <w:rFonts w:ascii="Courier New" w:hAnsi="Courier New" w:cs="Courier New"/>
          <w:sz w:val="20"/>
          <w:szCs w:val="20"/>
        </w:rPr>
        <w:t xml:space="preserve">      │              │остаточных         количеств│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│пестицидов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9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ГОСТ     │Зерно.  Правила   приемки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13586.3-83  │методы отбора проб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  Методы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13586.4-83  │зараженности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│поврежденности вредителями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  13586.5-93  │влажности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  Методы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13586.6-93  │зараженности вредителями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26927-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86      │Методы определения ртути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26928-86 │Продукты   пищевые.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│определения железа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│15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│ГОСТ 26929-94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│Подготовка             проб.│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│Минерализация            для│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│токсичных элементов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│16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26930-86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│Методы определения мышьяка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26931-86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│Методы определения меди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│18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26932-86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│Методы определения свинца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│19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26933-86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│Методы определения кадмия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26934-86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│Метод определения цинка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│21 │Статья 4     │ГОСТ 27988-88 │Семена    масличные.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│определения цвета и запаха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28001-88 │Зерно фуражное, продукты его│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│переработки,     комбикорма.│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│Методы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│микотоксинов:  Т-2  токсина,│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│зеараленона     (Ф-2)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│охратоксина 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28419-97 │Зерно.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│сорной и  зерновой  примесей│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│на анализаторе  засоренности│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│У1-ЕАЗ-М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│24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28666.1-90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1. Общие положения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│25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28666.2-90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2. Отбор проб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│26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28666.3-90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3. Контрольный метод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28666.4-90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4. Ускоренные методы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│28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30178-96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│Атомно-абсорбционный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│определения        токсичных│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│элементов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│29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30483-97 │Зерно.  Методы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│общего    и     фракционного│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│содержания сорной и зерновой│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│примесей; содержания  мелких│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│зерен      и      крупности;│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│содержания  зерен   пшеницы,│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│поврежденных         клопом-│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│черепашкой;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│металломагнитной примеси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30538-97 │Продукты  пищевые.  Методика│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│определения        токсичных│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│элементов атомно-эмиссионным│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│методом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30711-2001  │выявления   и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│содержания афлатоксинов В1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│М1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│31.│Статья 4,    │     ГОСТ     │Корма,       комбикорма    и│           │</w:t>
      </w:r>
    </w:p>
    <w:p w:rsidR="00C76BB0" w:rsidRDefault="00C76BB0">
      <w:pPr>
        <w:pStyle w:val="ConsPlusCell"/>
        <w:rPr>
          <w:rFonts w:ascii="Courier New" w:hAnsi="Courier New" w:cs="Courier New"/>
          <w:sz w:val="20"/>
          <w:szCs w:val="20"/>
        </w:rPr>
      </w:pPr>
      <w:r>
        <w:rPr>
          <w:rFonts w:ascii="Courier New" w:hAnsi="Courier New" w:cs="Courier New"/>
          <w:sz w:val="20"/>
          <w:szCs w:val="20"/>
        </w:rPr>
        <w:t>│1  │часть 1,     │  30823-2002  │кормовые            добавки.│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2,│              │Определение      элементного│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│4            │              │состава   атомно-эмиссионным│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│методом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31.1 введен  </w:t>
      </w:r>
      <w:hyperlink r:id="rId36"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│31.│Статья 4,    │     ГОСТ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│2  │часть 1,     │  31266-2004  │Атомно-абсорбционный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2,│              │определения мышьяка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│4            │              │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31.2 введен  </w:t>
      </w:r>
      <w:hyperlink r:id="rId37"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│ГОСТ 29142-91 │Семена  масличных   культур.│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(ИСО 542-90) │Отбор проб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29144-91 │Зерно    и    зернопродукты.│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│статья 4     │ (ИСО 711-85) │Определение        влажности│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│(базовый контрольный метод)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29143-91 │Зерно    и    зернопродукты.│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 (ИСО 712-85) │Определение        влажности│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│(рабочий контрольный метод)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│35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ГОСТ ИСО   │Зерновые  и  бобовые.  Отбор│           │</w:t>
      </w:r>
    </w:p>
    <w:p w:rsidR="00C76BB0" w:rsidRDefault="00C76BB0">
      <w:pPr>
        <w:pStyle w:val="ConsPlusCell"/>
        <w:rPr>
          <w:rFonts w:ascii="Courier New" w:hAnsi="Courier New" w:cs="Courier New"/>
          <w:sz w:val="20"/>
          <w:szCs w:val="20"/>
        </w:rPr>
      </w:pPr>
      <w:r>
        <w:rPr>
          <w:rFonts w:ascii="Courier New" w:hAnsi="Courier New" w:cs="Courier New"/>
          <w:sz w:val="20"/>
          <w:szCs w:val="20"/>
        </w:rPr>
        <w:t>│   │             │   2170-97    │проб молотых продуктов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│36 │Статья 4     │   ГОСТ ИСО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  21569-2009  │анализа   для    обнаружения│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│организмов   и   производных│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│продуктов.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│качественного обнаружения на│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│основе  анализа  нуклеиновых│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│кислот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│37 │Статья 4     │   ГОСТ ИСО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  21570-2009  │анализа   для    обнаружения│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│организмов   и   производных│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│продуктов.    Количественные│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│методы,    основанные     на│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│нуклеиновой кислоте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│38 │Статья 4     │   ГОСТ ИСО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  21571-2009  │анализа   для    обнаружения│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│организмов   и   производных│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│продуктов.   Экстрагирование│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│нуклеиновых кислот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│39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│ГОСТ 29305-92 │Кукуруза.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│(ИСО 6540-80) │влажности  (измельченных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│целых зерен)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ГОСТ ИСО   │Зерно   и    продукты    его│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6644-97    │переработки.  Автоматический│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│отбор  проб  с   применением│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│механического устройства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                Национальные (государственные) стандарты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стран - членов Таможенного союза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ИСО   │Зерновые   и   продукты   их│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   712-2006   │переработки.     Определение│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│влажности      (практический│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ГОСТ Р    │Зерновые. Отбор проб зерна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50436-92   │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(ИСО 950-79)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ГОСТ Р    │Бобовые культуры  в  мешках.│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50437-92   │Отбор проб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(ИСО 951-79)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ИСО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6639-3-2006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3: Контрольный метод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│45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ИСО   │Зерновые     и      бобовые.│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6639-4-2006  │Определение          скрытой│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│зараженности     насекомыми.│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│Часть 4: Ускоренные методы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│46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ИСО   │Пшеница.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7970-2006   │примесей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СТ РК ИСО   │Зерновые, бобовые и 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13690-2006  │их переработки.  Отбор  проб│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│неподвижных партий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│47.│Статья 5,    │    ГОСТ Р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│1  │приложения   │  53162-2008  │Определение  афлатоксина  B1│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(ИСО     │и      общего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16050:2003)  │афлатоксинов    B1, B2, G1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│G2 в   зерновых   культурах,│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│орехах     и       продуктах│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│их              переработки.│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      высокоэффективной│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│жидкостной хроматографии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47.1 введен  </w:t>
      </w:r>
      <w:hyperlink r:id="rId38"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│48 │Статья 4     │    ГОСТ Р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  53244-2008  │анализа   для    обнаружения│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(ИСО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21570:2005)  │организмов и  полученных  из│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│них    продуктов.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│основанные на количественном│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│определении      нуклеиновых│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│кислот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 │Статья 4     │    ГОСТ Р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xml:space="preserve">,    │  </w:t>
      </w:r>
      <w:hyperlink r:id="rId39" w:history="1">
        <w:r>
          <w:rPr>
            <w:rFonts w:ascii="Courier New" w:hAnsi="Courier New" w:cs="Courier New"/>
            <w:color w:val="0000FF"/>
            <w:sz w:val="20"/>
            <w:szCs w:val="20"/>
          </w:rPr>
          <w:t>53214-2008</w:t>
        </w:r>
      </w:hyperlink>
      <w:r>
        <w:rPr>
          <w:rFonts w:ascii="Courier New" w:hAnsi="Courier New" w:cs="Courier New"/>
          <w:sz w:val="20"/>
          <w:szCs w:val="20"/>
        </w:rPr>
        <w:t xml:space="preserve">  │анализа   для    обнаружения│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(ИСО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24276:2006)  │организмов. Общие требования│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│и определения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│49.│Статья 4,    │   СТБ EN     │Пищевые            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│1  │часть 1,     │  13804-2012  │Определение         следовых│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│элементов.          Критерии│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│эффективности,         общие│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│требования    и   подготовка│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│проб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49.1 введен  </w:t>
      </w:r>
      <w:hyperlink r:id="rId40"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│49.│Статья 4,    │   СТБ EN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│2  │часть 1,     │  13805-2012  │Определение         следовых│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│элементов.  Разложение   под│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│давлением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49.2 введен  </w:t>
      </w:r>
      <w:hyperlink r:id="rId41"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│49.│Статья 4,    │   СТБ П EN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│3  │часть 1,     │    14082-    │Определение         следовых│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2003/2011   │элементов.       Определение│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│содержания  свинца,  кадмия,│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│цинка, меди, железа  и хрома│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     помощью        атомно-│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│абсорбционной  спектрометрии│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│(ААС) после сухого озоления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xml:space="preserve">│(п. 49.3 введен  </w:t>
      </w:r>
      <w:hyperlink r:id="rId42"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│49.│Статья 4,    │   СТБ EN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│4  │часть 1,     │  14083-2012  │Определение         следовых│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│элементов.       Определение│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│содержания свинца,   кадмия,│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│хрома      и       молибдена│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│методом атомно-абсорбционной│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│спектрометрии  в  графитовой│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│печи       (GFAAS)     после│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│разложения под давлением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49.4 введен  </w:t>
      </w:r>
      <w:hyperlink r:id="rId43"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│49.│Статья 4,    │   СТБ EN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│5  │часть 1,     │  14084-2012  │Определение         следовых│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│элементов.       Определение│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│содержания свинца,   кадмия,│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│цинка,   меди     и   железа│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│методом              атомно-│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│абсорбционной  спектрометрии│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│(ААС) после   микроволнового│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│разложения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49.5 введен  </w:t>
      </w:r>
      <w:hyperlink r:id="rId44"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СТБ 1053-98  │Радиационный контроль. Отбор│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│проб   пищевых    продуктов.│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│Общие требования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СТБ 1056-98  │Радиационный контроль. Отбор│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│проб   сельскохозяйственного│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│сырья   и   кормов.    Общие│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│требования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СТБ ГОСТ Р  │Комбикорма, зерно,  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51116-2002  │его    переработки.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│дезоксиниваленола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│(вомитоксина)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СТБ ГОСТ Р  │Продукты   пищевые.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приложение 2</w:t>
        </w:r>
      </w:hyperlink>
      <w:r>
        <w:rPr>
          <w:rFonts w:ascii="Courier New" w:hAnsi="Courier New" w:cs="Courier New"/>
          <w:sz w:val="20"/>
          <w:szCs w:val="20"/>
        </w:rPr>
        <w:t xml:space="preserve"> │  51650-2001  │определения  массовой   доли│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│бенз(а)пирена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│54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│Комбикорма, зерно,  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51116-97   │его    переработки.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│дезоксиниваленола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│55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│Продукты      пищевые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51301-99   │продовольственное     сырье.│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│Инверсионно-вольт-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│амперметрические      методы│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│токсичных элементов (кадмия,│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│свинца, меди, цинка)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│56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51650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приложение 2</w:t>
        </w:r>
      </w:hyperlink>
      <w:r>
        <w:rPr>
          <w:rFonts w:ascii="Courier New" w:hAnsi="Courier New" w:cs="Courier New"/>
          <w:sz w:val="20"/>
          <w:szCs w:val="20"/>
        </w:rPr>
        <w:t xml:space="preserve"> │              │Методы определения  массовой│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│доли бенз(а)пирена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│Зерновые   культуры.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   │приложения   │  51916-2002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64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984" w:history="1">
        <w:r>
          <w:rPr>
            <w:rFonts w:ascii="Courier New" w:hAnsi="Courier New" w:cs="Courier New"/>
            <w:color w:val="0000FF"/>
            <w:sz w:val="20"/>
            <w:szCs w:val="20"/>
          </w:rPr>
          <w:t>5</w:t>
        </w:r>
      </w:hyperlink>
      <w:r>
        <w:rPr>
          <w:rFonts w:ascii="Courier New" w:hAnsi="Courier New" w:cs="Courier New"/>
          <w:sz w:val="20"/>
          <w:szCs w:val="20"/>
        </w:rPr>
        <w:t xml:space="preserve">         │              │фузариозных зерен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│58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│Продукты      пищевые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51962-2002  │продовольственное     сырье.│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│Инверсионно-вольт-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│амперметрический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концентрации│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│мышьяка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│59 │Статья 4     │    ГОСТ Р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xml:space="preserve">,    │  </w:t>
      </w:r>
      <w:hyperlink r:id="rId45" w:history="1">
        <w:r>
          <w:rPr>
            <w:rFonts w:ascii="Courier New" w:hAnsi="Courier New" w:cs="Courier New"/>
            <w:color w:val="0000FF"/>
            <w:sz w:val="20"/>
            <w:szCs w:val="20"/>
          </w:rPr>
          <w:t>52173-2003</w:t>
        </w:r>
      </w:hyperlink>
      <w:r>
        <w:rPr>
          <w:rFonts w:ascii="Courier New" w:hAnsi="Courier New" w:cs="Courier New"/>
          <w:sz w:val="20"/>
          <w:szCs w:val="20"/>
        </w:rPr>
        <w:t xml:space="preserve">  │Метод          идентификации│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│источников             (ГМИ)│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│растительного происхождения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│60 │Статья 4     │    ГОСТ Р    │Биологическая  безопасность.│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5" w:history="1">
        <w:r>
          <w:rPr>
            <w:rFonts w:ascii="Courier New" w:hAnsi="Courier New" w:cs="Courier New"/>
            <w:color w:val="0000FF"/>
            <w:sz w:val="20"/>
            <w:szCs w:val="20"/>
          </w:rPr>
          <w:t>пункт 16</w:t>
        </w:r>
      </w:hyperlink>
      <w:r>
        <w:rPr>
          <w:rFonts w:ascii="Courier New" w:hAnsi="Courier New" w:cs="Courier New"/>
          <w:sz w:val="20"/>
          <w:szCs w:val="20"/>
        </w:rPr>
        <w:t xml:space="preserve">,    │  </w:t>
      </w:r>
      <w:hyperlink r:id="rId46" w:history="1">
        <w:r>
          <w:rPr>
            <w:rFonts w:ascii="Courier New" w:hAnsi="Courier New" w:cs="Courier New"/>
            <w:color w:val="0000FF"/>
            <w:sz w:val="20"/>
            <w:szCs w:val="20"/>
          </w:rPr>
          <w:t>52174-2003</w:t>
        </w:r>
      </w:hyperlink>
      <w:r>
        <w:rPr>
          <w:rFonts w:ascii="Courier New" w:hAnsi="Courier New" w:cs="Courier New"/>
          <w:sz w:val="20"/>
          <w:szCs w:val="20"/>
        </w:rPr>
        <w:t xml:space="preserve">  │Сырье  и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│Метод          идентификации│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│генетически модифицированных│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│источников             (ГМИ)│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│растительного  происхождения│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 применением биологического│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│микрочипа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│60.│Статья 5,    │   ГОСТ Р     │Корма.      Иммуноферментный│           │</w:t>
      </w:r>
    </w:p>
    <w:p w:rsidR="00C76BB0" w:rsidRDefault="00C76BB0">
      <w:pPr>
        <w:pStyle w:val="ConsPlusCell"/>
        <w:rPr>
          <w:rFonts w:ascii="Courier New" w:hAnsi="Courier New" w:cs="Courier New"/>
          <w:sz w:val="20"/>
          <w:szCs w:val="20"/>
        </w:rPr>
      </w:pPr>
      <w:r>
        <w:rPr>
          <w:rFonts w:ascii="Courier New" w:hAnsi="Courier New" w:cs="Courier New"/>
          <w:sz w:val="20"/>
          <w:szCs w:val="20"/>
        </w:rPr>
        <w:t>│1  │приложения   │  52471-2005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│микотоксинов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60.1 введен  </w:t>
      </w:r>
      <w:hyperlink r:id="rId47"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│60.│Статья 5,    │   ГОСТ Р     │Комбикорма,    комбикормовое│           │</w:t>
      </w:r>
    </w:p>
    <w:p w:rsidR="00C76BB0" w:rsidRDefault="00C76BB0">
      <w:pPr>
        <w:pStyle w:val="ConsPlusCell"/>
        <w:rPr>
          <w:rFonts w:ascii="Courier New" w:hAnsi="Courier New" w:cs="Courier New"/>
          <w:sz w:val="20"/>
          <w:szCs w:val="20"/>
        </w:rPr>
      </w:pPr>
      <w:r>
        <w:rPr>
          <w:rFonts w:ascii="Courier New" w:hAnsi="Courier New" w:cs="Courier New"/>
          <w:sz w:val="20"/>
          <w:szCs w:val="20"/>
        </w:rPr>
        <w:t>│2  │приложения   │  52698-2006  │сырье.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│остаточных         количеств│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│хлорорганических пестицидов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60.2 введен  </w:t>
      </w:r>
      <w:hyperlink r:id="rId48"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│61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ГОСТ Р    │Зерно   и    продукты    его│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53093-2008  │переработки,     комбикорма.│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│Определение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│зеараленона          методом│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│высокоэффективной жидкостной│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│хроматографии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│62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│Продукты            пищевые.│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приложение 2</w:t>
        </w:r>
      </w:hyperlink>
      <w:r>
        <w:rPr>
          <w:rFonts w:ascii="Courier New" w:hAnsi="Courier New" w:cs="Courier New"/>
          <w:sz w:val="20"/>
          <w:szCs w:val="20"/>
        </w:rPr>
        <w:t xml:space="preserve"> │  1502-2006   │Определение бенз(а)пирена  в│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│зерне,  копченых  мясных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│рыбных продуктах методом ТСХ│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│63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│Радиационный       контроль.│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1623-2007   │Стронций-90   и   цезий-137.│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│Пищевые   продукты.    Отбор│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│проб, анализ и гигиеническая│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│оценка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│64 │</w:t>
      </w:r>
      <w:hyperlink w:anchor="Par108" w:history="1">
        <w:r>
          <w:rPr>
            <w:rFonts w:ascii="Courier New" w:hAnsi="Courier New" w:cs="Courier New"/>
            <w:color w:val="0000FF"/>
            <w:sz w:val="20"/>
            <w:szCs w:val="20"/>
          </w:rPr>
          <w:t>Статья 4</w:t>
        </w:r>
      </w:hyperlink>
      <w:r>
        <w:rPr>
          <w:rFonts w:ascii="Courier New" w:hAnsi="Courier New" w:cs="Courier New"/>
          <w:sz w:val="20"/>
          <w:szCs w:val="20"/>
        </w:rPr>
        <w:t xml:space="preserve">     │    СТ РК     │Хранение зерновых и бобовых.│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1890-1-2009  │Часть 1. Общие  рекомендации│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│по хранению зерновых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│65 │</w:t>
      </w:r>
      <w:hyperlink w:anchor="Par108" w:history="1">
        <w:r>
          <w:rPr>
            <w:rFonts w:ascii="Courier New" w:hAnsi="Courier New" w:cs="Courier New"/>
            <w:color w:val="0000FF"/>
            <w:sz w:val="20"/>
            <w:szCs w:val="20"/>
          </w:rPr>
          <w:t>Статья 4</w:t>
        </w:r>
      </w:hyperlink>
      <w:r>
        <w:rPr>
          <w:rFonts w:ascii="Courier New" w:hAnsi="Courier New" w:cs="Courier New"/>
          <w:sz w:val="20"/>
          <w:szCs w:val="20"/>
        </w:rPr>
        <w:t xml:space="preserve">     │    СТ РК     │Хранение зерновых и бобовых.│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1890-2-2009  │Часть    2.     Практические│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│рекомендации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lastRenderedPageBreak/>
        <w:t>│66 │</w:t>
      </w:r>
      <w:hyperlink w:anchor="Par108" w:history="1">
        <w:r>
          <w:rPr>
            <w:rFonts w:ascii="Courier New" w:hAnsi="Courier New" w:cs="Courier New"/>
            <w:color w:val="0000FF"/>
            <w:sz w:val="20"/>
            <w:szCs w:val="20"/>
          </w:rPr>
          <w:t>Статья 4</w:t>
        </w:r>
      </w:hyperlink>
      <w:r>
        <w:rPr>
          <w:rFonts w:ascii="Courier New" w:hAnsi="Courier New" w:cs="Courier New"/>
          <w:sz w:val="20"/>
          <w:szCs w:val="20"/>
        </w:rPr>
        <w:t xml:space="preserve">     │    СТ РК     │Хранение зерновых и бобовых.│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1890-3-2009  │Часть    3.     Борьба     с│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│насекомыми-вредителями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│67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│Зерно    и    зернопродукты.│           │</w:t>
      </w:r>
    </w:p>
    <w:p w:rsidR="00C76BB0" w:rsidRDefault="00C76BB0">
      <w:pPr>
        <w:pStyle w:val="ConsPlusCell"/>
        <w:rPr>
          <w:rFonts w:ascii="Courier New" w:hAnsi="Courier New" w:cs="Courier New"/>
          <w:sz w:val="20"/>
          <w:szCs w:val="20"/>
        </w:rPr>
      </w:pPr>
      <w:r>
        <w:rPr>
          <w:rFonts w:ascii="Courier New" w:hAnsi="Courier New" w:cs="Courier New"/>
          <w:sz w:val="20"/>
          <w:szCs w:val="20"/>
        </w:rPr>
        <w:t>│   │статья 4     │  2195-2010   │Инфракрасный                │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│термогравиметрический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влажности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│68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xml:space="preserve">     │ СТ РК ГОСТ Р │Зерновые. Отбор проб зерна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50436-2003  │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│69 │Статья 4     │ СТ РК ГОСТ Р │Корма,           комбикорма,│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120" w:history="1">
        <w:r>
          <w:rPr>
            <w:rFonts w:ascii="Courier New" w:hAnsi="Courier New" w:cs="Courier New"/>
            <w:color w:val="0000FF"/>
            <w:sz w:val="20"/>
            <w:szCs w:val="20"/>
          </w:rPr>
          <w:t>пункт 11</w:t>
        </w:r>
      </w:hyperlink>
      <w:r>
        <w:rPr>
          <w:rFonts w:ascii="Courier New" w:hAnsi="Courier New" w:cs="Courier New"/>
          <w:sz w:val="20"/>
          <w:szCs w:val="20"/>
        </w:rPr>
        <w:t xml:space="preserve">     │  50817-2008  │комбикормовое  сырье.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содержания│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│сырого    протеина,    сырой│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│клетчатки,  сырого  жира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│влаги     с      применением│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│спектроскопии   в    ближней│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│инфракрасной области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│70 │</w:t>
      </w:r>
      <w:hyperlink w:anchor="Par147" w:history="1">
        <w:r>
          <w:rPr>
            <w:rFonts w:ascii="Courier New" w:hAnsi="Courier New" w:cs="Courier New"/>
            <w:color w:val="0000FF"/>
            <w:sz w:val="20"/>
            <w:szCs w:val="20"/>
          </w:rPr>
          <w:t>Статья 5</w:t>
        </w:r>
      </w:hyperlink>
      <w:r>
        <w:rPr>
          <w:rFonts w:ascii="Courier New" w:hAnsi="Courier New" w:cs="Courier New"/>
          <w:sz w:val="20"/>
          <w:szCs w:val="20"/>
        </w:rPr>
        <w:t>,    │ СТ РК ГОСТ Р │Продукты      пищевые      и│           │</w:t>
      </w:r>
    </w:p>
    <w:p w:rsidR="00C76BB0" w:rsidRDefault="00C76BB0">
      <w:pPr>
        <w:pStyle w:val="ConsPlusCell"/>
        <w:rPr>
          <w:rFonts w:ascii="Courier New" w:hAnsi="Courier New" w:cs="Courier New"/>
          <w:sz w:val="20"/>
          <w:szCs w:val="20"/>
        </w:rPr>
      </w:pPr>
      <w:r>
        <w:rPr>
          <w:rFonts w:ascii="Courier New" w:hAnsi="Courier New" w:cs="Courier New"/>
          <w:sz w:val="20"/>
          <w:szCs w:val="20"/>
        </w:rPr>
        <w:t>│   │приложения   │  51301-2005  │продовольственное     сырье.│           │</w:t>
      </w:r>
    </w:p>
    <w:p w:rsidR="00C76BB0" w:rsidRDefault="00C76BB0">
      <w:pPr>
        <w:pStyle w:val="ConsPlusCell"/>
        <w:rPr>
          <w:rFonts w:ascii="Courier New" w:hAnsi="Courier New" w:cs="Courier New"/>
          <w:sz w:val="20"/>
          <w:szCs w:val="20"/>
        </w:rPr>
      </w:pPr>
      <w:r>
        <w:rPr>
          <w:rFonts w:ascii="Courier New" w:hAnsi="Courier New" w:cs="Courier New"/>
          <w:sz w:val="20"/>
          <w:szCs w:val="20"/>
        </w:rPr>
        <w:t>│   │</w:t>
      </w:r>
      <w:hyperlink w:anchor="Par46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04" w:history="1">
        <w:r>
          <w:rPr>
            <w:rFonts w:ascii="Courier New" w:hAnsi="Courier New" w:cs="Courier New"/>
            <w:color w:val="0000FF"/>
            <w:sz w:val="20"/>
            <w:szCs w:val="20"/>
          </w:rPr>
          <w:t>4</w:t>
        </w:r>
      </w:hyperlink>
      <w:r>
        <w:rPr>
          <w:rFonts w:ascii="Courier New" w:hAnsi="Courier New" w:cs="Courier New"/>
          <w:sz w:val="20"/>
          <w:szCs w:val="20"/>
        </w:rPr>
        <w:t xml:space="preserve">         │              │Инверсионно-вольт-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│амперметрические методы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│определения содержания      │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│токсичных элементов (кадмия,│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             │              │свинца, меди, цинка)        │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│70.│Статья 5,    │  СТ РК ГОСТ Р│Корма.      Иммуноферментный│           │</w:t>
      </w:r>
    </w:p>
    <w:p w:rsidR="00C76BB0" w:rsidRDefault="00C76BB0">
      <w:pPr>
        <w:pStyle w:val="ConsPlusCell"/>
        <w:rPr>
          <w:rFonts w:ascii="Courier New" w:hAnsi="Courier New" w:cs="Courier New"/>
          <w:sz w:val="20"/>
          <w:szCs w:val="20"/>
        </w:rPr>
      </w:pPr>
      <w:r>
        <w:rPr>
          <w:rFonts w:ascii="Courier New" w:hAnsi="Courier New" w:cs="Courier New"/>
          <w:sz w:val="20"/>
          <w:szCs w:val="20"/>
        </w:rPr>
        <w:t>│1  │приложения   │   52471-2011 │метод            определения│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│микотоксинов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70.1 введен  </w:t>
      </w:r>
      <w:hyperlink r:id="rId49"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pStyle w:val="ConsPlusCell"/>
        <w:rPr>
          <w:rFonts w:ascii="Courier New" w:hAnsi="Courier New" w:cs="Courier New"/>
          <w:sz w:val="20"/>
          <w:szCs w:val="20"/>
        </w:rPr>
      </w:pPr>
      <w:r>
        <w:rPr>
          <w:rFonts w:ascii="Courier New" w:hAnsi="Courier New" w:cs="Courier New"/>
          <w:sz w:val="20"/>
          <w:szCs w:val="20"/>
        </w:rPr>
        <w:t>│70.│Статья 5,    │  СТ РК ГОСТ Р│Комбикорма,    комбикормовое│           │</w:t>
      </w:r>
    </w:p>
    <w:p w:rsidR="00C76BB0" w:rsidRDefault="00C76BB0">
      <w:pPr>
        <w:pStyle w:val="ConsPlusCell"/>
        <w:rPr>
          <w:rFonts w:ascii="Courier New" w:hAnsi="Courier New" w:cs="Courier New"/>
          <w:sz w:val="20"/>
          <w:szCs w:val="20"/>
        </w:rPr>
      </w:pPr>
      <w:r>
        <w:rPr>
          <w:rFonts w:ascii="Courier New" w:hAnsi="Courier New" w:cs="Courier New"/>
          <w:sz w:val="20"/>
          <w:szCs w:val="20"/>
        </w:rPr>
        <w:t>│2  │приложения   │   52698-2011 │сырье.                 Метод│           │</w:t>
      </w:r>
    </w:p>
    <w:p w:rsidR="00C76BB0" w:rsidRDefault="00C76BB0">
      <w:pPr>
        <w:pStyle w:val="ConsPlusCell"/>
        <w:rPr>
          <w:rFonts w:ascii="Courier New" w:hAnsi="Courier New" w:cs="Courier New"/>
          <w:sz w:val="20"/>
          <w:szCs w:val="20"/>
        </w:rPr>
      </w:pPr>
      <w:r>
        <w:rPr>
          <w:rFonts w:ascii="Courier New" w:hAnsi="Courier New" w:cs="Courier New"/>
          <w:sz w:val="20"/>
          <w:szCs w:val="20"/>
        </w:rPr>
        <w:t>│   │2, 4         │              │определения       остаточных│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│количеств   хлорорганических│           │</w:t>
      </w:r>
    </w:p>
    <w:p w:rsidR="00C76BB0" w:rsidRDefault="00C76BB0">
      <w:pPr>
        <w:pStyle w:val="ConsPlusCell"/>
        <w:rPr>
          <w:rFonts w:ascii="Courier New" w:hAnsi="Courier New" w:cs="Courier New"/>
          <w:sz w:val="20"/>
          <w:szCs w:val="20"/>
        </w:rPr>
      </w:pPr>
      <w:r>
        <w:rPr>
          <w:rFonts w:ascii="Courier New" w:hAnsi="Courier New" w:cs="Courier New"/>
          <w:sz w:val="20"/>
          <w:szCs w:val="20"/>
        </w:rPr>
        <w:t>│   │             │              │пестицидов                  │           │</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│(п. 70.2 введен  </w:t>
      </w:r>
      <w:hyperlink r:id="rId50"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Коллегии  Евразийской  экономической  комиссии│</w:t>
      </w:r>
    </w:p>
    <w:p w:rsidR="00C76BB0" w:rsidRDefault="00C76BB0">
      <w:pPr>
        <w:pStyle w:val="ConsPlusCell"/>
        <w:rPr>
          <w:rFonts w:ascii="Courier New" w:hAnsi="Courier New" w:cs="Courier New"/>
          <w:sz w:val="20"/>
          <w:szCs w:val="20"/>
        </w:rPr>
      </w:pPr>
      <w:r>
        <w:rPr>
          <w:rFonts w:ascii="Courier New" w:hAnsi="Courier New" w:cs="Courier New"/>
          <w:sz w:val="20"/>
          <w:szCs w:val="20"/>
        </w:rPr>
        <w:t>│от 20.11.2012 N 227)                                                     │</w:t>
      </w:r>
    </w:p>
    <w:p w:rsidR="00C76BB0" w:rsidRDefault="00C76BB0">
      <w:pPr>
        <w:pStyle w:val="ConsPlusCell"/>
        <w:rPr>
          <w:rFonts w:ascii="Courier New" w:hAnsi="Courier New" w:cs="Courier New"/>
          <w:sz w:val="20"/>
          <w:szCs w:val="20"/>
        </w:rPr>
      </w:pPr>
      <w:r>
        <w:rPr>
          <w:rFonts w:ascii="Courier New" w:hAnsi="Courier New" w:cs="Courier New"/>
          <w:sz w:val="20"/>
          <w:szCs w:val="20"/>
        </w:rPr>
        <w:t>└───┴─────────────┴──────────────┴────────────────────────────┴───────────┘</w:t>
      </w:r>
    </w:p>
    <w:p w:rsidR="00C76BB0" w:rsidRDefault="00C76BB0">
      <w:pPr>
        <w:widowControl w:val="0"/>
        <w:autoSpaceDE w:val="0"/>
        <w:autoSpaceDN w:val="0"/>
        <w:adjustRightInd w:val="0"/>
        <w:spacing w:after="0"/>
        <w:jc w:val="both"/>
        <w:rPr>
          <w:rFonts w:cs="Times New Roman"/>
          <w:szCs w:val="24"/>
        </w:rPr>
      </w:pPr>
    </w:p>
    <w:p w:rsidR="00C76BB0" w:rsidRDefault="00C76BB0">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C76BB0" w:rsidRDefault="00C76BB0">
      <w:pPr>
        <w:widowControl w:val="0"/>
        <w:autoSpaceDE w:val="0"/>
        <w:autoSpaceDN w:val="0"/>
        <w:adjustRightInd w:val="0"/>
        <w:spacing w:after="0"/>
        <w:jc w:val="center"/>
        <w:rPr>
          <w:rFonts w:cs="Times New Roman"/>
          <w:szCs w:val="24"/>
        </w:rPr>
      </w:pP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76BB0" w:rsidRDefault="00C76BB0">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autoSpaceDE w:val="0"/>
        <w:autoSpaceDN w:val="0"/>
        <w:adjustRightInd w:val="0"/>
        <w:spacing w:after="0"/>
        <w:ind w:firstLine="540"/>
        <w:jc w:val="both"/>
        <w:rPr>
          <w:rFonts w:cs="Times New Roman"/>
          <w:szCs w:val="24"/>
        </w:rPr>
      </w:pPr>
    </w:p>
    <w:p w:rsidR="00C76BB0" w:rsidRDefault="00C76BB0">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29" w:name="_GoBack"/>
      <w:bookmarkEnd w:id="29"/>
    </w:p>
    <w:sectPr w:rsidR="004D0B96" w:rsidSect="00122FB8">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B0"/>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76BB0"/>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BB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C76BB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C76BB0"/>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BB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C76BB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C76BB0"/>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FE6F9429401B244192EE7BEA0A9A23B1AD6488A7593EA716F09F148B5n9G" TargetMode="External"/><Relationship Id="rId18" Type="http://schemas.openxmlformats.org/officeDocument/2006/relationships/hyperlink" Target="consultantplus://offline/ref=89AFE6F9429401B244192EE7BEA0A9A23313D44B8B7ACEE0793605F34F56D22939668E4EF7E014B4n3G" TargetMode="External"/><Relationship Id="rId26" Type="http://schemas.openxmlformats.org/officeDocument/2006/relationships/hyperlink" Target="consultantplus://offline/ref=89AFE6F9429401B244192EE7BEA0A9A23B1AD2458C7393EA716F09F148598D3E3E2F824FF6E31E46BBnCG" TargetMode="External"/><Relationship Id="rId39" Type="http://schemas.openxmlformats.org/officeDocument/2006/relationships/hyperlink" Target="consultantplus://offline/ref=89AFE6F9429401B2441927FEB9A0A9A23E1DD2458B7193EA716F09F148B5n9G" TargetMode="External"/><Relationship Id="rId3" Type="http://schemas.openxmlformats.org/officeDocument/2006/relationships/settings" Target="settings.xml"/><Relationship Id="rId21" Type="http://schemas.openxmlformats.org/officeDocument/2006/relationships/hyperlink" Target="consultantplus://offline/ref=89AFE6F9429401B244192EE7BEA0A9A23B1AD2458C7393EA716F09F148598D3E3E2F824FF6E31E46BBn3G" TargetMode="External"/><Relationship Id="rId34" Type="http://schemas.openxmlformats.org/officeDocument/2006/relationships/hyperlink" Target="consultantplus://offline/ref=89AFE6F9429401B244192EE7BEA0A9A23B1AD64E837693EA716F09F148B5n9G" TargetMode="External"/><Relationship Id="rId42" Type="http://schemas.openxmlformats.org/officeDocument/2006/relationships/hyperlink" Target="consultantplus://offline/ref=89AFE6F9429401B244192EE7BEA0A9A23B18D94C827593EA716F09F148598D3E3E2F824FF6E31D41BBnDG" TargetMode="External"/><Relationship Id="rId47" Type="http://schemas.openxmlformats.org/officeDocument/2006/relationships/hyperlink" Target="consultantplus://offline/ref=89AFE6F9429401B244192EE7BEA0A9A23B18D94C827593EA716F09F148598D3E3E2F824FF6E31D42BBn4G" TargetMode="External"/><Relationship Id="rId50" Type="http://schemas.openxmlformats.org/officeDocument/2006/relationships/hyperlink" Target="consultantplus://offline/ref=89AFE6F9429401B244192EE7BEA0A9A23B18D94C827593EA716F09F148598D3E3E2F824FF6E31D42BBn3G" TargetMode="External"/><Relationship Id="rId7" Type="http://schemas.openxmlformats.org/officeDocument/2006/relationships/hyperlink" Target="consultantplus://offline/ref=89AFE6F9429401B244192EE7BEA0A9A23B1FD44C837793EA716F09F148B5n9G" TargetMode="External"/><Relationship Id="rId12" Type="http://schemas.openxmlformats.org/officeDocument/2006/relationships/hyperlink" Target="consultantplus://offline/ref=89AFE6F9429401B244192EE7BEA0A9A23B1AD24F8B7593EA716F09F148598D3E3E2F824FF6E31D41BBn4G" TargetMode="External"/><Relationship Id="rId17" Type="http://schemas.openxmlformats.org/officeDocument/2006/relationships/hyperlink" Target="consultantplus://offline/ref=89AFE6F9429401B244192EE7BEA0A9A23B1AD64C8B7693EA716F09F148B5n9G" TargetMode="External"/><Relationship Id="rId25" Type="http://schemas.openxmlformats.org/officeDocument/2006/relationships/hyperlink" Target="consultantplus://offline/ref=89AFE6F9429401B244192EE7BEA0A9A23B1AD2458C7393EA716F09F148598D3E3E2F824FF6E31E46BBn3G" TargetMode="External"/><Relationship Id="rId33" Type="http://schemas.openxmlformats.org/officeDocument/2006/relationships/hyperlink" Target="consultantplus://offline/ref=89AFE6F9429401B244192EE7BEA0A9A23B1AD2458C7393EA716F09F148598D3E3E2F824FF6E31E46BBnCG" TargetMode="External"/><Relationship Id="rId38" Type="http://schemas.openxmlformats.org/officeDocument/2006/relationships/hyperlink" Target="consultantplus://offline/ref=89AFE6F9429401B244192EE7BEA0A9A23B18D94C827593EA716F09F148598D3E3E2F824FF6E31D41BBn6G" TargetMode="External"/><Relationship Id="rId46" Type="http://schemas.openxmlformats.org/officeDocument/2006/relationships/hyperlink" Target="consultantplus://offline/ref=89AFE6F9429401B2441927FEB9A0A9A23E1FD948887093EA716F09F148B5n9G" TargetMode="External"/><Relationship Id="rId2" Type="http://schemas.microsoft.com/office/2007/relationships/stylesWithEffects" Target="stylesWithEffects.xml"/><Relationship Id="rId16" Type="http://schemas.openxmlformats.org/officeDocument/2006/relationships/hyperlink" Target="consultantplus://offline/ref=89AFE6F9429401B244192EE7BEA0A9A23313D44B8B7ACEE0793605F34F56D22939668E4EF7E014B4n3G" TargetMode="External"/><Relationship Id="rId20" Type="http://schemas.openxmlformats.org/officeDocument/2006/relationships/hyperlink" Target="consultantplus://offline/ref=89AFE6F9429401B244192EE7BEA0A9A23B1AD2458C7393EA716F09F148598D3E3E2F824FF6E31E46BBn0G" TargetMode="External"/><Relationship Id="rId29" Type="http://schemas.openxmlformats.org/officeDocument/2006/relationships/hyperlink" Target="consultantplus://offline/ref=89AFE6F9429401B244192EE7BEA0A9A23B1AD2458C7393EA716F09F148598D3E3E2F824FF6E31E46BBn1G" TargetMode="External"/><Relationship Id="rId41" Type="http://schemas.openxmlformats.org/officeDocument/2006/relationships/hyperlink" Target="consultantplus://offline/ref=89AFE6F9429401B244192EE7BEA0A9A23B18D94C827593EA716F09F148598D3E3E2F824FF6E31D41BBn2G" TargetMode="External"/><Relationship Id="rId1" Type="http://schemas.openxmlformats.org/officeDocument/2006/relationships/styles" Target="styles.xml"/><Relationship Id="rId6" Type="http://schemas.openxmlformats.org/officeDocument/2006/relationships/hyperlink" Target="consultantplus://offline/ref=89AFE6F9429401B244192EE7BEA0A9A23B1BD64C837793EA716F09F148598D3E3E2F824FF6E31D47BBn2G" TargetMode="External"/><Relationship Id="rId11" Type="http://schemas.openxmlformats.org/officeDocument/2006/relationships/hyperlink" Target="consultantplus://offline/ref=89AFE6F9429401B244192EE7BEA0A9A23B1BD64C837793EA716F09F148598D3E3E2F824FF6E31D47BBn2G" TargetMode="External"/><Relationship Id="rId24" Type="http://schemas.openxmlformats.org/officeDocument/2006/relationships/hyperlink" Target="consultantplus://offline/ref=89AFE6F9429401B244192EE7BEA0A9A23B1AD2458C7393EA716F09F148598D3E3E2F824FF6E31E46BBn1G" TargetMode="External"/><Relationship Id="rId32" Type="http://schemas.openxmlformats.org/officeDocument/2006/relationships/hyperlink" Target="consultantplus://offline/ref=89AFE6F9429401B244192EE7BEA0A9A23B1AD2458C7393EA716F09F148598D3E3E2F824FF6E31E46BBn2G" TargetMode="External"/><Relationship Id="rId37" Type="http://schemas.openxmlformats.org/officeDocument/2006/relationships/hyperlink" Target="consultantplus://offline/ref=89AFE6F9429401B244192EE7BEA0A9A23B18D94C827593EA716F09F148598D3E3E2F824FF6E31D41BBn7G" TargetMode="External"/><Relationship Id="rId40" Type="http://schemas.openxmlformats.org/officeDocument/2006/relationships/hyperlink" Target="consultantplus://offline/ref=89AFE6F9429401B244192EE7BEA0A9A23B18D94C827593EA716F09F148598D3E3E2F824FF6E31D41BBn0G" TargetMode="External"/><Relationship Id="rId45" Type="http://schemas.openxmlformats.org/officeDocument/2006/relationships/hyperlink" Target="consultantplus://offline/ref=89AFE6F9429401B2441927FEB9A0A9A23E1ED64F887993EA716F09F148B5n9G" TargetMode="External"/><Relationship Id="rId5" Type="http://schemas.openxmlformats.org/officeDocument/2006/relationships/hyperlink" Target="consultantplus://offline/ref=89AFE6F9429401B244192EE7BEA0A9A23B18D94C827593EA716F09F148598D3E3E2F824FF6E31D40BBn0G" TargetMode="External"/><Relationship Id="rId15" Type="http://schemas.openxmlformats.org/officeDocument/2006/relationships/hyperlink" Target="consultantplus://offline/ref=89AFE6F9429401B244192EE7BEA0A9A23B18D84F897193EA716F09F148598D3E3E2F824FF6E31948BBn3G" TargetMode="External"/><Relationship Id="rId23" Type="http://schemas.openxmlformats.org/officeDocument/2006/relationships/hyperlink" Target="consultantplus://offline/ref=89AFE6F9429401B244192EE7BEA0A9A23B1AD2458C7393EA716F09F148598D3E3E2F824FF6E31E46BBnCG" TargetMode="External"/><Relationship Id="rId28" Type="http://schemas.openxmlformats.org/officeDocument/2006/relationships/hyperlink" Target="consultantplus://offline/ref=89AFE6F9429401B244192EE7BEA0A9A23B1AD2458C7393EA716F09F148598D3E3E2F824FF6E31E46BBn2G" TargetMode="External"/><Relationship Id="rId36" Type="http://schemas.openxmlformats.org/officeDocument/2006/relationships/hyperlink" Target="consultantplus://offline/ref=89AFE6F9429401B244192EE7BEA0A9A23B18D94C827593EA716F09F148598D3E3E2F824FF6E31D41BBn5G" TargetMode="External"/><Relationship Id="rId49" Type="http://schemas.openxmlformats.org/officeDocument/2006/relationships/hyperlink" Target="consultantplus://offline/ref=89AFE6F9429401B244192EE7BEA0A9A23B18D94C827593EA716F09F148598D3E3E2F824FF6E31D42BBn1G" TargetMode="External"/><Relationship Id="rId10" Type="http://schemas.openxmlformats.org/officeDocument/2006/relationships/hyperlink" Target="consultantplus://offline/ref=89AFE6F9429401B244192EE7BEA0A9A23B18D24F8F7793EA716F09F148B5n9G" TargetMode="External"/><Relationship Id="rId19" Type="http://schemas.openxmlformats.org/officeDocument/2006/relationships/hyperlink" Target="consultantplus://offline/ref=89AFE6F9429401B244192EE7BEA0A9A23B1AD2458C7393EA716F09F148598D3E3E2F824FF6E31E46BBn1G" TargetMode="External"/><Relationship Id="rId31" Type="http://schemas.openxmlformats.org/officeDocument/2006/relationships/hyperlink" Target="consultantplus://offline/ref=89AFE6F9429401B244192EE7BEA0A9A23B1AD2458C7393EA716F09F148598D3E3E2F824FF6E31E46BBn3G" TargetMode="External"/><Relationship Id="rId44" Type="http://schemas.openxmlformats.org/officeDocument/2006/relationships/hyperlink" Target="consultantplus://offline/ref=89AFE6F9429401B244192EE7BEA0A9A23B18D94C827593EA716F09F148598D3E3E2F824FF6E31D42BBn5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AFE6F9429401B244192EE7BEA0A9A23B1FD84B8F7293EA716F09F148598D3E3E2F824FF6E31F47BBn3G" TargetMode="External"/><Relationship Id="rId14" Type="http://schemas.openxmlformats.org/officeDocument/2006/relationships/hyperlink" Target="consultantplus://offline/ref=89AFE6F9429401B244192EE7BEA0A9A23B1AD64E837693EA716F09F148B5n9G" TargetMode="External"/><Relationship Id="rId22" Type="http://schemas.openxmlformats.org/officeDocument/2006/relationships/hyperlink" Target="consultantplus://offline/ref=89AFE6F9429401B244192EE7BEA0A9A23B1AD2458C7393EA716F09F148598D3E3E2F824FF6E31E46BBn2G" TargetMode="External"/><Relationship Id="rId27" Type="http://schemas.openxmlformats.org/officeDocument/2006/relationships/hyperlink" Target="consultantplus://offline/ref=89AFE6F9429401B244192EE7BEA0A9A23B1AD2458C7393EA716F09F148598D3E3E2F824FF6E31E46BBn0G" TargetMode="External"/><Relationship Id="rId30" Type="http://schemas.openxmlformats.org/officeDocument/2006/relationships/hyperlink" Target="consultantplus://offline/ref=89AFE6F9429401B244192EE7BEA0A9A23B1AD2458C7393EA716F09F148598D3E3E2F824FF6E31E46BBn0G" TargetMode="External"/><Relationship Id="rId35" Type="http://schemas.openxmlformats.org/officeDocument/2006/relationships/hyperlink" Target="consultantplus://offline/ref=89AFE6F9429401B244192EE7BEA0A9A23B18D94C827593EA716F09F148598D3E3E2F824FF6E31D40BBn0G" TargetMode="External"/><Relationship Id="rId43" Type="http://schemas.openxmlformats.org/officeDocument/2006/relationships/hyperlink" Target="consultantplus://offline/ref=89AFE6F9429401B244192EE7BEA0A9A23B18D94C827593EA716F09F148598D3E3E2F824FF6E31D41BBnCG" TargetMode="External"/><Relationship Id="rId48" Type="http://schemas.openxmlformats.org/officeDocument/2006/relationships/hyperlink" Target="consultantplus://offline/ref=89AFE6F9429401B244192EE7BEA0A9A23B18D94C827593EA716F09F148598D3E3E2F824FF6E31D42BBn6G" TargetMode="External"/><Relationship Id="rId8" Type="http://schemas.openxmlformats.org/officeDocument/2006/relationships/hyperlink" Target="consultantplus://offline/ref=89AFE6F9429401B244192EE7BEA0A9A23B1FD84B8F7293EA716F09F148B5n9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22564</Words>
  <Characters>128620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2013-08-06T06:39:00Z</dcterms:created>
  <dcterms:modified xsi:type="dcterms:W3CDTF">2013-08-06T06:39:00Z</dcterms:modified>
</cp:coreProperties>
</file>