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_________________Л.М.Котович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</w:t>
            </w:r>
            <w:r w:rsidR="00855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8C22E4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ВЕДУЩЕГО</w:t>
      </w:r>
      <w:r w:rsidR="00EC0B45">
        <w:rPr>
          <w:rFonts w:ascii="Times New Roman" w:hAnsi="Times New Roman"/>
          <w:b/>
          <w:sz w:val="28"/>
          <w:szCs w:val="28"/>
        </w:rPr>
        <w:t xml:space="preserve"> СПЕЦИАЛИСТА-ЭКСПЕРТА</w:t>
      </w:r>
    </w:p>
    <w:p w:rsidR="00FB3FE9" w:rsidRPr="00F00F8E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D03">
        <w:rPr>
          <w:rFonts w:ascii="Times New Roman" w:hAnsi="Times New Roman"/>
          <w:b/>
          <w:bCs/>
          <w:sz w:val="28"/>
          <w:szCs w:val="28"/>
        </w:rPr>
        <w:t>ЭПИДЕМИОЛОГИЧЕСКОГО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НАДЗОРА</w:t>
      </w:r>
    </w:p>
    <w:p w:rsidR="00FB3FE9" w:rsidRPr="00D41F6C" w:rsidRDefault="00855D96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B3FE9"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8C22E4">
        <w:rPr>
          <w:rFonts w:ascii="Times New Roman" w:hAnsi="Times New Roman"/>
          <w:sz w:val="28"/>
          <w:szCs w:val="28"/>
        </w:rPr>
        <w:t>ведущ</w:t>
      </w:r>
      <w:r w:rsidR="00963ECC">
        <w:rPr>
          <w:rFonts w:ascii="Times New Roman" w:hAnsi="Times New Roman"/>
          <w:sz w:val="28"/>
          <w:szCs w:val="28"/>
        </w:rPr>
        <w:t>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963ECC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7E68F5"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</w:t>
      </w:r>
      <w:r w:rsidR="00963ECC">
        <w:rPr>
          <w:rFonts w:ascii="Times New Roman" w:hAnsi="Times New Roman"/>
          <w:sz w:val="28"/>
          <w:szCs w:val="28"/>
        </w:rPr>
        <w:t>старшей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963ECC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</w:t>
      </w:r>
      <w:r w:rsidR="00855D96">
        <w:rPr>
          <w:rFonts w:ascii="Times New Roman" w:hAnsi="Times New Roman"/>
          <w:sz w:val="28"/>
          <w:szCs w:val="28"/>
        </w:rPr>
        <w:t>3-4</w:t>
      </w:r>
      <w:r w:rsidR="00B36D03" w:rsidRPr="00B36D03">
        <w:rPr>
          <w:rFonts w:ascii="Times New Roman" w:hAnsi="Times New Roman"/>
          <w:sz w:val="28"/>
          <w:szCs w:val="28"/>
        </w:rPr>
        <w:t>-0</w:t>
      </w:r>
      <w:r w:rsidR="00855D96">
        <w:rPr>
          <w:rFonts w:ascii="Times New Roman" w:hAnsi="Times New Roman"/>
          <w:sz w:val="28"/>
          <w:szCs w:val="28"/>
        </w:rPr>
        <w:t>6</w:t>
      </w:r>
      <w:r w:rsidR="008C22E4">
        <w:rPr>
          <w:rFonts w:ascii="Times New Roman" w:hAnsi="Times New Roman"/>
          <w:sz w:val="28"/>
          <w:szCs w:val="28"/>
        </w:rPr>
        <w:t>1</w:t>
      </w:r>
      <w:r w:rsidR="00B36D03" w:rsidRPr="00B36D03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эпидемиологического благополучия населения.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B36D0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непосредственно по</w:t>
      </w:r>
      <w:r w:rsidR="00B36D03">
        <w:rPr>
          <w:rFonts w:ascii="Times New Roman" w:hAnsi="Times New Roman"/>
          <w:sz w:val="28"/>
          <w:szCs w:val="28"/>
        </w:rPr>
        <w:t xml:space="preserve">дчиняется </w:t>
      </w:r>
      <w:r w:rsidR="008B74B9">
        <w:rPr>
          <w:rFonts w:ascii="Times New Roman" w:hAnsi="Times New Roman"/>
          <w:sz w:val="28"/>
          <w:szCs w:val="28"/>
        </w:rPr>
        <w:t xml:space="preserve">начальнику </w:t>
      </w:r>
      <w:r w:rsidR="00B36D03">
        <w:rPr>
          <w:rFonts w:ascii="Times New Roman" w:hAnsi="Times New Roman"/>
          <w:sz w:val="28"/>
          <w:szCs w:val="28"/>
        </w:rPr>
        <w:t xml:space="preserve"> отдела</w:t>
      </w:r>
      <w:r w:rsidR="008B74B9">
        <w:rPr>
          <w:rFonts w:ascii="Times New Roman" w:hAnsi="Times New Roman"/>
          <w:sz w:val="28"/>
          <w:szCs w:val="28"/>
        </w:rPr>
        <w:t xml:space="preserve"> эпидемиологического надзора</w:t>
      </w:r>
      <w:r>
        <w:rPr>
          <w:rFonts w:ascii="Times New Roman" w:hAnsi="Times New Roman"/>
          <w:sz w:val="28"/>
          <w:szCs w:val="28"/>
        </w:rPr>
        <w:t>.</w:t>
      </w:r>
    </w:p>
    <w:p w:rsidR="00FB3FE9" w:rsidRDefault="00FB3FE9" w:rsidP="00FB3FE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8B74B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 w:rsidR="00B36D03">
        <w:rPr>
          <w:rFonts w:ascii="Times New Roman" w:hAnsi="Times New Roman"/>
          <w:sz w:val="28"/>
          <w:szCs w:val="28"/>
        </w:rPr>
        <w:t>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5AB">
        <w:rPr>
          <w:rFonts w:ascii="Times New Roman" w:hAnsi="Times New Roman"/>
          <w:sz w:val="28"/>
          <w:szCs w:val="28"/>
        </w:rPr>
        <w:t xml:space="preserve">  работа в  отделе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855D96" w:rsidRPr="00D41F6C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1F6C">
        <w:rPr>
          <w:rFonts w:ascii="Times New Roman" w:hAnsi="Times New Roman"/>
          <w:b/>
          <w:sz w:val="28"/>
          <w:szCs w:val="28"/>
        </w:rPr>
        <w:t>.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, необходимые для исполнения  должностных обязанностей</w:t>
      </w:r>
      <w:r w:rsidRPr="00D41F6C">
        <w:rPr>
          <w:rFonts w:ascii="Times New Roman" w:hAnsi="Times New Roman"/>
          <w:b/>
          <w:sz w:val="28"/>
          <w:szCs w:val="28"/>
        </w:rPr>
        <w:t xml:space="preserve"> </w:t>
      </w:r>
    </w:p>
    <w:p w:rsidR="00855D96" w:rsidRPr="00DE5193" w:rsidRDefault="00855D96" w:rsidP="00855D9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D96" w:rsidRPr="00DE5193" w:rsidRDefault="00855D96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требования.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5"/>
      <w:r w:rsidRPr="00971897">
        <w:rPr>
          <w:rFonts w:ascii="Times New Roman" w:hAnsi="Times New Roman"/>
          <w:b/>
          <w:sz w:val="28"/>
          <w:szCs w:val="28"/>
        </w:rPr>
        <w:lastRenderedPageBreak/>
        <w:t>2.2. Базовые квалификационные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855D96" w:rsidRPr="00F34EB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F34EB3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</w:t>
      </w:r>
      <w:r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не ниже уровня </w:t>
      </w:r>
      <w:bookmarkStart w:id="2" w:name="_Toc479853586"/>
      <w:bookmarkEnd w:id="1"/>
      <w:r>
        <w:rPr>
          <w:rFonts w:ascii="Times New Roman" w:hAnsi="Times New Roman"/>
          <w:sz w:val="28"/>
          <w:szCs w:val="28"/>
        </w:rPr>
        <w:t>специалитета  по специальности   «медико-профилактическое дело»,  32.05.01; «лечебное дело»  31.05.01.</w:t>
      </w:r>
    </w:p>
    <w:p w:rsidR="00855D96" w:rsidRPr="004A34AC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должности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 </w:t>
      </w:r>
      <w:r w:rsidRPr="004A34AC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>
        <w:rPr>
          <w:rFonts w:ascii="Times New Roman" w:hAnsi="Times New Roman"/>
          <w:sz w:val="28"/>
          <w:szCs w:val="28"/>
        </w:rPr>
        <w:t>жбы или работы по специальности не установлены</w:t>
      </w:r>
      <w:r w:rsidRPr="004A34AC">
        <w:rPr>
          <w:rFonts w:ascii="Times New Roman" w:hAnsi="Times New Roman"/>
          <w:sz w:val="28"/>
          <w:szCs w:val="28"/>
        </w:rPr>
        <w:t>.</w:t>
      </w:r>
      <w:bookmarkEnd w:id="2"/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2.2.3. Базовые знания</w:t>
      </w:r>
      <w:r>
        <w:rPr>
          <w:rFonts w:ascii="Times New Roman" w:hAnsi="Times New Roman"/>
          <w:sz w:val="28"/>
          <w:szCs w:val="28"/>
        </w:rPr>
        <w:t>: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2) знани</w:t>
      </w:r>
      <w:r>
        <w:rPr>
          <w:rFonts w:ascii="Times New Roman" w:hAnsi="Times New Roman"/>
          <w:sz w:val="28"/>
          <w:szCs w:val="28"/>
        </w:rPr>
        <w:t>е</w:t>
      </w:r>
      <w:r w:rsidRPr="00DE5193">
        <w:rPr>
          <w:rFonts w:ascii="Times New Roman" w:hAnsi="Times New Roman"/>
          <w:sz w:val="28"/>
          <w:szCs w:val="28"/>
        </w:rPr>
        <w:t xml:space="preserve"> основ: 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Pr="00DE5193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 w:rsidR="00E43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855D96" w:rsidRDefault="00855D96" w:rsidP="00E43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855D9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855D96" w:rsidRPr="004B6AB6" w:rsidRDefault="00855D96" w:rsidP="008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(надзора).</w:t>
      </w:r>
    </w:p>
    <w:p w:rsidR="00855D96" w:rsidRPr="00730A79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2.2.4. Базовые умения</w:t>
      </w:r>
      <w:r w:rsidRPr="002648D5">
        <w:rPr>
          <w:rFonts w:ascii="Times New Roman" w:hAnsi="Times New Roman"/>
          <w:sz w:val="28"/>
          <w:szCs w:val="28"/>
        </w:rPr>
        <w:t>:</w:t>
      </w:r>
    </w:p>
    <w:p w:rsidR="00855D96" w:rsidRPr="00500672" w:rsidRDefault="00855D96" w:rsidP="00855D96">
      <w:pPr>
        <w:pStyle w:val="aa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00672">
        <w:rPr>
          <w:rFonts w:ascii="Times New Roman" w:hAnsi="Times New Roman"/>
          <w:sz w:val="28"/>
          <w:szCs w:val="28"/>
        </w:rPr>
        <w:t>спользование информационно-коммуникационные технологий, в том числе Интернет-ресурс</w:t>
      </w:r>
      <w:r>
        <w:rPr>
          <w:rFonts w:ascii="Times New Roman" w:hAnsi="Times New Roman"/>
          <w:sz w:val="28"/>
          <w:szCs w:val="28"/>
        </w:rPr>
        <w:t>ов;</w:t>
      </w:r>
    </w:p>
    <w:p w:rsidR="00855D96" w:rsidRPr="00500672" w:rsidRDefault="009B3F2E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</w:t>
      </w:r>
      <w:r w:rsidR="00855D96">
        <w:rPr>
          <w:rFonts w:ascii="Times New Roman" w:hAnsi="Times New Roman"/>
          <w:sz w:val="28"/>
          <w:szCs w:val="28"/>
        </w:rPr>
        <w:t xml:space="preserve">   </w:t>
      </w:r>
      <w:r w:rsidR="00855D96" w:rsidRPr="00500672">
        <w:rPr>
          <w:rFonts w:ascii="Times New Roman" w:hAnsi="Times New Roman"/>
          <w:sz w:val="28"/>
          <w:szCs w:val="28"/>
        </w:rPr>
        <w:t>работ</w:t>
      </w:r>
      <w:r w:rsidR="00855D96">
        <w:rPr>
          <w:rFonts w:ascii="Times New Roman" w:hAnsi="Times New Roman"/>
          <w:sz w:val="28"/>
          <w:szCs w:val="28"/>
        </w:rPr>
        <w:t>ы</w:t>
      </w:r>
      <w:r w:rsidR="00855D96" w:rsidRPr="00500672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855D96" w:rsidRPr="00500672" w:rsidRDefault="009B3F2E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5D96">
        <w:rPr>
          <w:rFonts w:ascii="Times New Roman" w:hAnsi="Times New Roman"/>
          <w:sz w:val="28"/>
          <w:szCs w:val="28"/>
        </w:rPr>
        <w:t xml:space="preserve">)     </w:t>
      </w:r>
      <w:r w:rsidR="00855D96" w:rsidRPr="00500672">
        <w:rPr>
          <w:rFonts w:ascii="Times New Roman" w:hAnsi="Times New Roman"/>
          <w:sz w:val="28"/>
          <w:szCs w:val="28"/>
        </w:rPr>
        <w:t>умение мыслить системно (стратегически);</w:t>
      </w:r>
    </w:p>
    <w:p w:rsidR="00855D96" w:rsidRPr="00500672" w:rsidRDefault="009B3F2E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D96">
        <w:rPr>
          <w:rFonts w:ascii="Times New Roman" w:hAnsi="Times New Roman"/>
          <w:sz w:val="28"/>
          <w:szCs w:val="28"/>
        </w:rPr>
        <w:t xml:space="preserve">)    </w:t>
      </w:r>
      <w:r w:rsidR="00855D96" w:rsidRPr="00500672">
        <w:rPr>
          <w:rFonts w:ascii="Times New Roman" w:hAnsi="Times New Roman"/>
          <w:sz w:val="28"/>
          <w:szCs w:val="28"/>
        </w:rPr>
        <w:t>умение планировать, рационально использовать служебное время и д</w:t>
      </w:r>
      <w:r w:rsidR="00855D96">
        <w:rPr>
          <w:rFonts w:ascii="Times New Roman" w:hAnsi="Times New Roman"/>
          <w:sz w:val="28"/>
          <w:szCs w:val="28"/>
        </w:rPr>
        <w:t xml:space="preserve"> д</w:t>
      </w:r>
      <w:r w:rsidR="00855D96" w:rsidRPr="00500672">
        <w:rPr>
          <w:rFonts w:ascii="Times New Roman" w:hAnsi="Times New Roman"/>
          <w:sz w:val="28"/>
          <w:szCs w:val="28"/>
        </w:rPr>
        <w:t>остигать результата;</w:t>
      </w:r>
    </w:p>
    <w:p w:rsidR="00855D96" w:rsidRPr="00285EEE" w:rsidRDefault="009B3F2E" w:rsidP="00855D96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55D96">
        <w:rPr>
          <w:sz w:val="28"/>
          <w:szCs w:val="28"/>
        </w:rPr>
        <w:t xml:space="preserve">)    </w:t>
      </w:r>
      <w:r w:rsidR="00855D96" w:rsidRPr="00285EEE">
        <w:rPr>
          <w:sz w:val="28"/>
          <w:szCs w:val="28"/>
        </w:rPr>
        <w:t>коммуникативные умения;</w:t>
      </w:r>
    </w:p>
    <w:p w:rsidR="00855D96" w:rsidRPr="003843DD" w:rsidRDefault="009B3F2E" w:rsidP="00855D9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3843DD">
        <w:rPr>
          <w:rFonts w:ascii="Times New Roman" w:hAnsi="Times New Roman"/>
          <w:sz w:val="28"/>
          <w:szCs w:val="28"/>
        </w:rPr>
        <w:t xml:space="preserve"> </w:t>
      </w:r>
      <w:r w:rsidR="00855D96">
        <w:rPr>
          <w:rFonts w:ascii="Times New Roman" w:hAnsi="Times New Roman"/>
          <w:sz w:val="28"/>
          <w:szCs w:val="28"/>
        </w:rPr>
        <w:t xml:space="preserve">  </w:t>
      </w:r>
      <w:r w:rsidR="00855D96" w:rsidRPr="003843DD">
        <w:rPr>
          <w:rFonts w:ascii="Times New Roman" w:hAnsi="Times New Roman"/>
          <w:sz w:val="28"/>
          <w:szCs w:val="28"/>
        </w:rPr>
        <w:t>умение владеть конструктивной критикой;</w:t>
      </w:r>
    </w:p>
    <w:p w:rsidR="00855D96" w:rsidRPr="00500672" w:rsidRDefault="009B3F2E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навыки  публичного выступления;</w:t>
      </w:r>
    </w:p>
    <w:p w:rsidR="00855D96" w:rsidRPr="003843DD" w:rsidRDefault="009B3F2E" w:rsidP="00855D9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3843DD">
        <w:rPr>
          <w:rFonts w:ascii="Times New Roman" w:hAnsi="Times New Roman"/>
          <w:sz w:val="28"/>
          <w:szCs w:val="28"/>
        </w:rPr>
        <w:t xml:space="preserve">  умение  эффективного сотрудничества с коллегами;</w:t>
      </w:r>
    </w:p>
    <w:p w:rsidR="00855D96" w:rsidRPr="00500672" w:rsidRDefault="009B3F2E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55D96">
        <w:rPr>
          <w:rFonts w:ascii="Times New Roman" w:hAnsi="Times New Roman"/>
          <w:sz w:val="28"/>
          <w:szCs w:val="28"/>
        </w:rPr>
        <w:t>)</w:t>
      </w:r>
      <w:r w:rsidR="00855D96" w:rsidRPr="00500672">
        <w:rPr>
          <w:rFonts w:ascii="Times New Roman" w:hAnsi="Times New Roman"/>
          <w:sz w:val="28"/>
          <w:szCs w:val="28"/>
        </w:rPr>
        <w:t xml:space="preserve">  делегирования полномочий подчиненным; </w:t>
      </w:r>
    </w:p>
    <w:p w:rsidR="00855D96" w:rsidRPr="00500672" w:rsidRDefault="00855D96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3F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Pr="00500672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855D96" w:rsidRPr="00500672" w:rsidRDefault="00855D96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3F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500672">
        <w:rPr>
          <w:rFonts w:ascii="Times New Roman" w:hAnsi="Times New Roman"/>
          <w:sz w:val="28"/>
          <w:szCs w:val="28"/>
        </w:rPr>
        <w:t xml:space="preserve">  умение разрабатывать план конкретных действий; </w:t>
      </w:r>
    </w:p>
    <w:p w:rsidR="00855D96" w:rsidRDefault="00855D96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672">
        <w:rPr>
          <w:rFonts w:ascii="Times New Roman" w:hAnsi="Times New Roman"/>
          <w:sz w:val="28"/>
          <w:szCs w:val="28"/>
        </w:rPr>
        <w:t>1</w:t>
      </w:r>
      <w:r w:rsidR="009B3F2E">
        <w:rPr>
          <w:rFonts w:ascii="Times New Roman" w:hAnsi="Times New Roman"/>
          <w:sz w:val="28"/>
          <w:szCs w:val="28"/>
        </w:rPr>
        <w:t>2</w:t>
      </w:r>
      <w:r w:rsidRPr="00500672">
        <w:rPr>
          <w:rFonts w:ascii="Times New Roman" w:hAnsi="Times New Roman"/>
          <w:sz w:val="28"/>
          <w:szCs w:val="28"/>
        </w:rPr>
        <w:t xml:space="preserve">)  умение адаптироваться к новой ситуации и применять новые подходы к решению возникающих проблем; </w:t>
      </w:r>
    </w:p>
    <w:p w:rsidR="00855D96" w:rsidRPr="00500672" w:rsidRDefault="00855D96" w:rsidP="00855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3F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500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500672">
        <w:rPr>
          <w:rFonts w:ascii="Times New Roman" w:hAnsi="Times New Roman"/>
          <w:sz w:val="28"/>
          <w:szCs w:val="28"/>
        </w:rPr>
        <w:t>эффективного планирования.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lastRenderedPageBreak/>
        <w:t>2.3.  Профессионально-функциональные квалификационные требования.</w:t>
      </w:r>
    </w:p>
    <w:p w:rsidR="00855D96" w:rsidRPr="00971897" w:rsidRDefault="00855D96" w:rsidP="00855D96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971897">
        <w:rPr>
          <w:rFonts w:ascii="Times New Roman" w:hAnsi="Times New Roman"/>
          <w:b/>
          <w:sz w:val="28"/>
          <w:szCs w:val="28"/>
        </w:rPr>
        <w:t>2.3.1. Знания:</w:t>
      </w:r>
    </w:p>
    <w:p w:rsidR="00855D96" w:rsidRDefault="008C22E4" w:rsidP="00855D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надзора  </w:t>
      </w:r>
      <w:r w:rsidR="00855D96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855D96">
        <w:rPr>
          <w:rFonts w:ascii="Times New Roman" w:hAnsi="Times New Roman"/>
          <w:sz w:val="28"/>
          <w:szCs w:val="28"/>
        </w:rPr>
        <w:t>сфере</w:t>
      </w:r>
      <w:r w:rsidR="00855D96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855D96">
        <w:rPr>
          <w:rFonts w:ascii="Times New Roman" w:hAnsi="Times New Roman"/>
          <w:sz w:val="28"/>
          <w:szCs w:val="28"/>
        </w:rPr>
        <w:t xml:space="preserve"> </w:t>
      </w:r>
    </w:p>
    <w:p w:rsidR="009B3F2E" w:rsidRPr="0038269F" w:rsidRDefault="009B3F2E" w:rsidP="009B3F2E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правонарушениях;</w:t>
      </w:r>
    </w:p>
    <w:p w:rsidR="009B3F2E" w:rsidRPr="0038269F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52-ФЗ  "О санитарно-эпидемиологическом благополучии населения"</w:t>
      </w:r>
    </w:p>
    <w:p w:rsidR="009B3F2E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9B3F2E" w:rsidRPr="0038269F" w:rsidRDefault="009B3F2E" w:rsidP="009B3F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9B3F2E" w:rsidRDefault="009B3F2E" w:rsidP="009B3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федеральном государственном санитарно-эпидемиологическом надзоре</w:t>
      </w:r>
    </w:p>
    <w:p w:rsidR="009B3F2E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Служебного распорядка Управления Роспотребнадзора по Республике Карелия  </w:t>
      </w:r>
    </w:p>
    <w:p w:rsidR="009B3F2E" w:rsidRPr="0038269F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Порядка работы со служебной информацией</w:t>
      </w:r>
    </w:p>
    <w:p w:rsidR="009B3F2E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Регламента Роспотребнадзора</w:t>
      </w:r>
    </w:p>
    <w:p w:rsidR="009B3F2E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Административных регламентов Роспотребнадзора</w:t>
      </w:r>
    </w:p>
    <w:p w:rsidR="009B3F2E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Положения о Роспотребнадзоре</w:t>
      </w:r>
    </w:p>
    <w:p w:rsidR="009B3F2E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Положения об Управлении Роспотребнадзора по Республике Карелия </w:t>
      </w:r>
    </w:p>
    <w:p w:rsidR="009B3F2E" w:rsidRDefault="009B3F2E" w:rsidP="009B3F2E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Стандарта комплексной профилактики нарушений обязательных требований</w:t>
      </w:r>
    </w:p>
    <w:p w:rsidR="009B3F2E" w:rsidRPr="006C59E6" w:rsidRDefault="009B3F2E" w:rsidP="009B3F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3" w:name="_Toc479853587"/>
      <w:r w:rsidRPr="006C59E6">
        <w:rPr>
          <w:rFonts w:ascii="Times New Roman" w:eastAsiaTheme="minorHAnsi" w:hAnsi="Times New Roman"/>
          <w:sz w:val="28"/>
          <w:szCs w:val="28"/>
        </w:rPr>
        <w:t>Ины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и нормативно-правов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акты   в установленной сфере деятельности.</w:t>
      </w:r>
    </w:p>
    <w:bookmarkEnd w:id="3"/>
    <w:p w:rsidR="009B3F2E" w:rsidRDefault="009B3F2E" w:rsidP="00855D96">
      <w:pPr>
        <w:pStyle w:val="aa"/>
        <w:ind w:firstLine="360"/>
        <w:rPr>
          <w:rFonts w:ascii="Times New Roman" w:hAnsi="Times New Roman"/>
          <w:b/>
          <w:sz w:val="28"/>
          <w:szCs w:val="28"/>
        </w:rPr>
      </w:pPr>
    </w:p>
    <w:p w:rsidR="00855D96" w:rsidRPr="006C59E6" w:rsidRDefault="00855D96" w:rsidP="00855D96">
      <w:pPr>
        <w:pStyle w:val="aa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Умения: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принципы  построения государственного учёта по показателям состояния здоровья населения, демографическим показателям;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855D96" w:rsidRPr="006C59E6" w:rsidRDefault="00855D96" w:rsidP="00855D96">
      <w:pPr>
        <w:pStyle w:val="aa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проведение эпидемиологической оценки  факторов сред</w:t>
      </w:r>
      <w:r>
        <w:rPr>
          <w:rFonts w:ascii="Times New Roman" w:hAnsi="Times New Roman"/>
          <w:sz w:val="28"/>
          <w:szCs w:val="28"/>
        </w:rPr>
        <w:t>ы</w:t>
      </w:r>
      <w:r w:rsidRPr="006C59E6">
        <w:rPr>
          <w:rFonts w:ascii="Times New Roman" w:hAnsi="Times New Roman"/>
          <w:sz w:val="28"/>
          <w:szCs w:val="28"/>
        </w:rPr>
        <w:t xml:space="preserve"> обитания;</w:t>
      </w:r>
    </w:p>
    <w:p w:rsidR="00855D96" w:rsidRPr="006C59E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C0959">
        <w:rPr>
          <w:rFonts w:ascii="Times New Roman" w:hAnsi="Times New Roman"/>
          <w:sz w:val="28"/>
          <w:szCs w:val="28"/>
        </w:rPr>
        <w:t xml:space="preserve"> </w:t>
      </w:r>
      <w:r w:rsidR="00957A2F">
        <w:rPr>
          <w:rFonts w:ascii="Times New Roman" w:hAnsi="Times New Roman"/>
          <w:sz w:val="28"/>
          <w:szCs w:val="28"/>
        </w:rPr>
        <w:t xml:space="preserve"> </w:t>
      </w:r>
      <w:r w:rsidRPr="006C59E6">
        <w:rPr>
          <w:rFonts w:ascii="Times New Roman" w:hAnsi="Times New Roman"/>
          <w:sz w:val="28"/>
          <w:szCs w:val="28"/>
        </w:rPr>
        <w:t>разработку прогноза санитарно-эпидемиологической ситуации</w:t>
      </w:r>
      <w:r w:rsidR="00FC0959">
        <w:rPr>
          <w:rFonts w:ascii="Times New Roman" w:hAnsi="Times New Roman"/>
          <w:sz w:val="28"/>
          <w:szCs w:val="28"/>
        </w:rPr>
        <w:t>;</w:t>
      </w:r>
    </w:p>
    <w:p w:rsidR="00855D96" w:rsidRPr="001D16B3" w:rsidRDefault="00855D96" w:rsidP="00855D9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8)</w:t>
      </w:r>
      <w:r w:rsidR="00FC095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855D9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9)</w:t>
      </w:r>
      <w:r w:rsidR="00FC0959">
        <w:rPr>
          <w:rStyle w:val="FontStyle12"/>
          <w:sz w:val="28"/>
          <w:szCs w:val="28"/>
        </w:rPr>
        <w:t xml:space="preserve"> </w:t>
      </w:r>
      <w:r w:rsidR="00957A2F">
        <w:rPr>
          <w:rStyle w:val="FontStyle12"/>
          <w:sz w:val="28"/>
          <w:szCs w:val="28"/>
        </w:rPr>
        <w:t xml:space="preserve">  </w:t>
      </w:r>
      <w:r w:rsidR="00FC0959"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 xml:space="preserve">иды, назначение и технологии организации проверочных </w:t>
      </w:r>
      <w:r w:rsidR="00FC0959">
        <w:rPr>
          <w:rStyle w:val="FontStyle12"/>
          <w:sz w:val="28"/>
          <w:szCs w:val="28"/>
        </w:rPr>
        <w:t>мероприятий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855D96">
      <w:pPr>
        <w:pStyle w:val="aa"/>
        <w:numPr>
          <w:ilvl w:val="0"/>
          <w:numId w:val="28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понятие единого реестра проверок, процедур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855D96">
      <w:pPr>
        <w:pStyle w:val="aa"/>
        <w:numPr>
          <w:ilvl w:val="0"/>
          <w:numId w:val="28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институт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855D96">
      <w:pPr>
        <w:pStyle w:val="aa"/>
        <w:numPr>
          <w:ilvl w:val="0"/>
          <w:numId w:val="28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процедура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855D96" w:rsidRPr="001D16B3" w:rsidRDefault="00855D96" w:rsidP="00855D96">
      <w:pPr>
        <w:pStyle w:val="aa"/>
        <w:numPr>
          <w:ilvl w:val="0"/>
          <w:numId w:val="28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ограничения при проведении проверочных процедур;</w:t>
      </w:r>
    </w:p>
    <w:p w:rsidR="00855D96" w:rsidRPr="006C59E6" w:rsidRDefault="00855D96" w:rsidP="00855D96">
      <w:pPr>
        <w:pStyle w:val="aa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меры, принимаемые по результатам проверки;</w:t>
      </w:r>
    </w:p>
    <w:p w:rsidR="00855D96" w:rsidRPr="006C59E6" w:rsidRDefault="00855D96" w:rsidP="00855D96">
      <w:pPr>
        <w:pStyle w:val="aa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 xml:space="preserve">плановые (рейдовые) осмотры; </w:t>
      </w:r>
    </w:p>
    <w:p w:rsidR="00855D96" w:rsidRPr="006C59E6" w:rsidRDefault="00855D96" w:rsidP="00855D96">
      <w:pPr>
        <w:pStyle w:val="aa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</w:t>
      </w:r>
    </w:p>
    <w:p w:rsidR="00855D96" w:rsidRPr="0096761D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>теоретические вопросы  гигиены и эпидемиологии, общие принципы системы профилактики;</w:t>
      </w:r>
    </w:p>
    <w:p w:rsidR="00855D96" w:rsidRPr="0096761D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761D">
        <w:rPr>
          <w:rFonts w:ascii="Times New Roman" w:hAnsi="Times New Roman"/>
          <w:sz w:val="28"/>
          <w:szCs w:val="28"/>
        </w:rPr>
        <w:t>методики и порядок проведения санитарно-эпидемиологических и иных видов оценок;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в медицинских организациях и социально-бытовой среды;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эпидемиологических исследований и их предназначение;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эпидемиологию инфекционных, паразитарных и неинфекционных заболеваний, генетических заболеваний;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противоэпидемических мероприятий, защиту населения в  очагах особо опасных инфекций и стихийных бедствиях;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эпидемиологического обследования очага заболевания и методы эпидемиологического анализа;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 xml:space="preserve">эпидемиологию и профилактику внутрибольничных инфекций; </w:t>
      </w:r>
    </w:p>
    <w:p w:rsidR="00855D96" w:rsidRPr="009E7C5B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>основные принципы и методику планирования профилактических и противоэпидемических мероприятий  в чрезвычайных ситуациях;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условия и механизмы возникновения заболеваний и их распространения;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инфекционных заболеваний, требующих проведения  мероприятий по санитарной охране территории Российской Федерации;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хранения и транспортировки иммунобиологических лекарственных препаратов для иммунопрофилактики;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социально-значимые  вирусные инфекции: особенности эпидемического процесса в современных условиях, методы диагностики, профилактики и лечения;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специфической и неспецифической профилактики основных инфекционных заболеваний;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иммунопрофилактики;</w:t>
      </w:r>
    </w:p>
    <w:p w:rsidR="00855D9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профилактики госпитальных инфекций;</w:t>
      </w:r>
    </w:p>
    <w:p w:rsidR="00855D96" w:rsidRPr="00763E8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правила делового этикета; </w:t>
      </w:r>
    </w:p>
    <w:p w:rsidR="00855D96" w:rsidRPr="00763E8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правила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порядок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855D96" w:rsidRPr="00763E86" w:rsidRDefault="00855D96" w:rsidP="00855D96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основы делопроизводства</w:t>
      </w:r>
      <w:r w:rsidR="00DE45D0">
        <w:rPr>
          <w:rFonts w:ascii="Times New Roman" w:hAnsi="Times New Roman"/>
          <w:sz w:val="28"/>
          <w:szCs w:val="28"/>
        </w:rPr>
        <w:t>.</w:t>
      </w:r>
    </w:p>
    <w:p w:rsidR="00855D96" w:rsidRPr="00047755" w:rsidRDefault="00855D96" w:rsidP="00855D96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 </w:t>
      </w:r>
    </w:p>
    <w:p w:rsidR="00855D96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2B1958">
        <w:rPr>
          <w:rFonts w:ascii="Times New Roman" w:hAnsi="Times New Roman"/>
          <w:sz w:val="28"/>
          <w:szCs w:val="28"/>
        </w:rPr>
        <w:t xml:space="preserve"> 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95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эпидемиологического </w:t>
      </w:r>
      <w:r w:rsidRPr="002B1958">
        <w:rPr>
          <w:rFonts w:ascii="Times New Roman" w:hAnsi="Times New Roman"/>
          <w:sz w:val="28"/>
          <w:szCs w:val="28"/>
        </w:rPr>
        <w:t xml:space="preserve">  надзора</w:t>
      </w:r>
      <w:r>
        <w:rPr>
          <w:rFonts w:ascii="Times New Roman" w:hAnsi="Times New Roman"/>
          <w:sz w:val="28"/>
          <w:szCs w:val="28"/>
        </w:rPr>
        <w:t xml:space="preserve"> обязан:</w:t>
      </w:r>
    </w:p>
    <w:p w:rsidR="00855D96" w:rsidRPr="002B1958" w:rsidRDefault="00855D96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В</w:t>
      </w:r>
      <w:r w:rsidRPr="002B1958">
        <w:rPr>
          <w:rFonts w:ascii="Times New Roman" w:hAnsi="Times New Roman"/>
          <w:sz w:val="28"/>
          <w:szCs w:val="28"/>
        </w:rPr>
        <w:t xml:space="preserve">  соответствии со статьей 15 Федерального закона от 27 июля 2004 года № 79-ФЗ «О государственной гражданской слу</w:t>
      </w:r>
      <w:r>
        <w:rPr>
          <w:rFonts w:ascii="Times New Roman" w:hAnsi="Times New Roman"/>
          <w:sz w:val="28"/>
          <w:szCs w:val="28"/>
        </w:rPr>
        <w:t>жбе Российской Федерации»</w:t>
      </w:r>
      <w:r w:rsidRPr="002B1958">
        <w:rPr>
          <w:rFonts w:ascii="Times New Roman" w:hAnsi="Times New Roman"/>
          <w:sz w:val="28"/>
          <w:szCs w:val="28"/>
        </w:rPr>
        <w:t>:</w:t>
      </w:r>
    </w:p>
    <w:p w:rsidR="00855D96" w:rsidRPr="00187EDF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187EDF">
        <w:rPr>
          <w:rFonts w:ascii="Times New Roman" w:hAnsi="Times New Roman"/>
          <w:sz w:val="28"/>
          <w:szCs w:val="28"/>
        </w:rPr>
        <w:t xml:space="preserve">1) соблюдать </w:t>
      </w:r>
      <w:hyperlink r:id="rId7" w:history="1">
        <w:r w:rsidRPr="00187EDF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187EDF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55D96" w:rsidRPr="00685B5C" w:rsidRDefault="00855D96" w:rsidP="00855D96">
      <w:pPr>
        <w:pStyle w:val="aa"/>
      </w:pPr>
      <w:r w:rsidRPr="00187EDF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</w:t>
      </w:r>
      <w:r w:rsidRPr="00685B5C">
        <w:t>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</w:rPr>
        <w:t>3,</w:t>
      </w:r>
      <w:r w:rsidRPr="00685B5C">
        <w:rPr>
          <w:rFonts w:ascii="Times New Roman" w:hAnsi="Times New Roman"/>
          <w:sz w:val="28"/>
          <w:szCs w:val="28"/>
        </w:rPr>
        <w:t xml:space="preserve"> 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об отделе  </w:t>
      </w:r>
      <w:r>
        <w:rPr>
          <w:rFonts w:ascii="Times New Roman" w:hAnsi="Times New Roman"/>
          <w:sz w:val="28"/>
          <w:szCs w:val="28"/>
        </w:rPr>
        <w:t>эпидемиологического  надзора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855D96" w:rsidRPr="00685B5C" w:rsidRDefault="00855D96" w:rsidP="00855D96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C13D11">
        <w:rPr>
          <w:rFonts w:ascii="Times New Roman" w:hAnsi="Times New Roman"/>
          <w:sz w:val="28"/>
          <w:szCs w:val="28"/>
        </w:rPr>
        <w:t xml:space="preserve">Исходя </w:t>
      </w:r>
      <w:r w:rsidRPr="00685B5C">
        <w:rPr>
          <w:rFonts w:ascii="Times New Roman" w:hAnsi="Times New Roman"/>
          <w:sz w:val="28"/>
          <w:szCs w:val="28"/>
        </w:rPr>
        <w:t xml:space="preserve">из задач Управления Роспотребнадзора по Республике Карелия  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 xml:space="preserve">   в пределах своей компетенции:</w:t>
      </w:r>
    </w:p>
    <w:p w:rsidR="00F95B68" w:rsidRPr="00F95B68" w:rsidRDefault="00855D96" w:rsidP="00F95B68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A442FF">
        <w:rPr>
          <w:rFonts w:ascii="Times New Roman" w:hAnsi="Times New Roman"/>
          <w:sz w:val="28"/>
          <w:szCs w:val="28"/>
        </w:rPr>
        <w:t>3.2. Осуществляет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 соблюдению  технических регламентов, государственный контроль (надзор) за соблюдением требований которых возложен на  Управление Роспотребнадзора по Республике Карелия, в том числе</w:t>
      </w:r>
      <w:r w:rsidR="00F95B68">
        <w:rPr>
          <w:rFonts w:ascii="Times New Roman" w:hAnsi="Times New Roman"/>
          <w:sz w:val="28"/>
          <w:szCs w:val="28"/>
        </w:rPr>
        <w:t xml:space="preserve"> о</w:t>
      </w:r>
      <w:r w:rsidR="00F95B68"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существляет федеральный государственный санитарно-эпидемиологический надзор за соблюдением санитарного законодательства, в том числе:</w:t>
      </w:r>
    </w:p>
    <w:p w:rsidR="00F95B68" w:rsidRPr="00F95B68" w:rsidRDefault="00F95B68" w:rsidP="00FE2794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B68">
        <w:rPr>
          <w:rFonts w:ascii="Times New Roman" w:hAnsi="Times New Roman"/>
          <w:sz w:val="28"/>
          <w:szCs w:val="28"/>
        </w:rPr>
        <w:t>.2.1</w:t>
      </w:r>
      <w:r w:rsidR="00AF5569"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 xml:space="preserve">за деятельностью юридических лиц, индивидуальных предпринимателей, граждан  по вопросам, отнесенным к компетенции отдела по профилактике  инфекционных  и паразитарных заболеваний; </w:t>
      </w:r>
    </w:p>
    <w:p w:rsidR="00F95B68" w:rsidRPr="00F95B68" w:rsidRDefault="00F95B68" w:rsidP="00F95B68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02A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2794">
        <w:rPr>
          <w:rFonts w:ascii="Times New Roman" w:hAnsi="Times New Roman"/>
          <w:sz w:val="28"/>
          <w:szCs w:val="28"/>
        </w:rPr>
        <w:t xml:space="preserve"> </w:t>
      </w:r>
      <w:r w:rsidR="00AF5569">
        <w:rPr>
          <w:rFonts w:ascii="Times New Roman" w:hAnsi="Times New Roman"/>
          <w:sz w:val="28"/>
          <w:szCs w:val="28"/>
        </w:rPr>
        <w:t xml:space="preserve"> </w:t>
      </w:r>
      <w:r w:rsidRPr="00F95B68">
        <w:rPr>
          <w:rFonts w:ascii="Times New Roman" w:hAnsi="Times New Roman"/>
          <w:sz w:val="28"/>
          <w:szCs w:val="28"/>
        </w:rPr>
        <w:t>за условиями работы с биологическими веществами, биологическими и микробиологическими организмами и их токсинами;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F5569">
        <w:rPr>
          <w:rFonts w:ascii="Times New Roman" w:hAnsi="Times New Roman"/>
          <w:sz w:val="28"/>
          <w:szCs w:val="28"/>
        </w:rPr>
        <w:t xml:space="preserve">  </w:t>
      </w:r>
      <w:r w:rsidRPr="00F95B68">
        <w:rPr>
          <w:rFonts w:ascii="Times New Roman" w:hAnsi="Times New Roman"/>
          <w:sz w:val="28"/>
          <w:szCs w:val="28"/>
        </w:rPr>
        <w:t>за реализацией национального календаря профилактических  прививок и профилактических  прививок по эпидемиологическим показаниям;</w:t>
      </w:r>
    </w:p>
    <w:p w:rsidR="00F95B68" w:rsidRPr="00F95B68" w:rsidRDefault="00F95B68" w:rsidP="00FE2794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AF55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95B68">
        <w:rPr>
          <w:rFonts w:ascii="Times New Roman" w:hAnsi="Times New Roman"/>
          <w:sz w:val="28"/>
          <w:szCs w:val="28"/>
        </w:rPr>
        <w:t>за организацией противоэпидемических мероприятий при осложнении эпидемической ситуации;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3.3  Готовит материалы для проведения административного производства в установленной сфере деятельности;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3.4 Составляет отчеты о выполненной работе в соответствии с утвержденными планами;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3.5  Участвует в подготовке информации для органов государственной, исполнительной, законодательной, муниципальной  власти по разделу работы и в пределах компетенции;</w:t>
      </w:r>
    </w:p>
    <w:p w:rsidR="00F95B68" w:rsidRPr="00AF5569" w:rsidRDefault="00F95B68" w:rsidP="00AF5569">
      <w:pPr>
        <w:pStyle w:val="aa"/>
        <w:rPr>
          <w:rFonts w:ascii="Times New Roman" w:hAnsi="Times New Roman"/>
          <w:sz w:val="28"/>
          <w:szCs w:val="28"/>
        </w:rPr>
      </w:pPr>
      <w:r w:rsidRPr="00AF5569">
        <w:rPr>
          <w:rFonts w:ascii="Times New Roman" w:hAnsi="Times New Roman"/>
          <w:sz w:val="28"/>
          <w:szCs w:val="28"/>
        </w:rPr>
        <w:t>3.6  Оказывает методическую и консультативную помощь специалистам  территориальных  отделов  Управления по  вопросам, входящим в сферу деятельности отдела;</w:t>
      </w:r>
    </w:p>
    <w:p w:rsidR="00F95B68" w:rsidRPr="00F95B68" w:rsidRDefault="00F95B68" w:rsidP="00F95B68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B68">
        <w:rPr>
          <w:rFonts w:ascii="Times New Roman" w:hAnsi="Times New Roman" w:cs="Times New Roman"/>
          <w:sz w:val="28"/>
          <w:szCs w:val="28"/>
        </w:rPr>
        <w:t xml:space="preserve">.7 </w:t>
      </w:r>
      <w:r w:rsidR="00FE2794">
        <w:rPr>
          <w:rFonts w:ascii="Times New Roman" w:hAnsi="Times New Roman" w:cs="Times New Roman"/>
          <w:sz w:val="28"/>
          <w:szCs w:val="28"/>
        </w:rPr>
        <w:t xml:space="preserve"> </w:t>
      </w:r>
      <w:r w:rsidRPr="00F95B68">
        <w:rPr>
          <w:rFonts w:ascii="Times New Roman" w:hAnsi="Times New Roman" w:cs="Times New Roman"/>
          <w:sz w:val="28"/>
          <w:szCs w:val="28"/>
        </w:rPr>
        <w:t>Осуществляет контроль за исполнением постановлений о привлечении к административной ответственности;</w:t>
      </w:r>
    </w:p>
    <w:p w:rsidR="00F95B68" w:rsidRPr="00F95B68" w:rsidRDefault="00F95B68" w:rsidP="00F95B68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B68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68">
        <w:rPr>
          <w:rFonts w:ascii="Times New Roman" w:hAnsi="Times New Roman" w:cs="Times New Roman"/>
          <w:sz w:val="28"/>
          <w:szCs w:val="28"/>
        </w:rPr>
        <w:t xml:space="preserve">  Участвует в подготовке информационных и аналитических материалов, в том числе для ежегодных государственных докладов о санитарно-эпидемиологической  благополучии в Республике Карелия;</w:t>
      </w:r>
    </w:p>
    <w:p w:rsidR="00F95B68" w:rsidRPr="00F95B68" w:rsidRDefault="00F95B68" w:rsidP="00F95B68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B68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68">
        <w:rPr>
          <w:rFonts w:ascii="Times New Roman" w:hAnsi="Times New Roman" w:cs="Times New Roman"/>
          <w:sz w:val="28"/>
          <w:szCs w:val="28"/>
        </w:rPr>
        <w:t xml:space="preserve">  Участвует  в разработке проектов ведомственных  целевых программ Управления;</w:t>
      </w:r>
    </w:p>
    <w:p w:rsidR="00F95B68" w:rsidRPr="00F95B68" w:rsidRDefault="00F95B68" w:rsidP="00F95B68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5B68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B68">
        <w:rPr>
          <w:rFonts w:ascii="Times New Roman" w:hAnsi="Times New Roman" w:cs="Times New Roman"/>
          <w:sz w:val="28"/>
          <w:szCs w:val="28"/>
        </w:rPr>
        <w:t xml:space="preserve">  Представляет  информацию для наполнения </w:t>
      </w:r>
      <w:r w:rsidRPr="00F95B6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95B68">
        <w:rPr>
          <w:rFonts w:ascii="Times New Roman" w:hAnsi="Times New Roman" w:cs="Times New Roman"/>
          <w:sz w:val="28"/>
          <w:szCs w:val="28"/>
        </w:rPr>
        <w:t xml:space="preserve">-сайта Управления; </w:t>
      </w:r>
    </w:p>
    <w:p w:rsidR="00F95B68" w:rsidRPr="00F95B68" w:rsidRDefault="00F95B68" w:rsidP="00F95B68">
      <w:pPr>
        <w:pStyle w:val="ab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F95B68">
        <w:rPr>
          <w:b w:val="0"/>
          <w:bCs w:val="0"/>
        </w:rPr>
        <w:t>.11</w:t>
      </w:r>
      <w:r>
        <w:rPr>
          <w:b w:val="0"/>
          <w:bCs w:val="0"/>
        </w:rPr>
        <w:t>.</w:t>
      </w:r>
      <w:r w:rsidRPr="00F95B68">
        <w:rPr>
          <w:b w:val="0"/>
          <w:bCs w:val="0"/>
        </w:rPr>
        <w:t xml:space="preserve"> Участвует  в организации государственного учёта, сбора и представления  статистической отчетности в соответствии  с законодательством Российской Федерации</w:t>
      </w:r>
    </w:p>
    <w:p w:rsidR="00F95B68" w:rsidRPr="00F95B68" w:rsidRDefault="00F95B68" w:rsidP="00FE2794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sz w:val="28"/>
          <w:szCs w:val="28"/>
        </w:rPr>
        <w:t>3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.12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Организует проведение необходимых исследований, испытаний, экспертиз по вопросам осуществления надзора в установленной сфере деятельности;</w:t>
      </w:r>
    </w:p>
    <w:p w:rsidR="00F95B68" w:rsidRPr="00F95B68" w:rsidRDefault="00F95B68" w:rsidP="00FE2794">
      <w:pPr>
        <w:pStyle w:val="aa"/>
        <w:rPr>
          <w:rStyle w:val="HTML"/>
          <w:rFonts w:ascii="Times New Roman" w:eastAsia="Calibri" w:hAnsi="Times New Roman" w:cs="Times New Roman"/>
          <w:sz w:val="28"/>
          <w:szCs w:val="28"/>
        </w:rPr>
      </w:pPr>
      <w:r>
        <w:rPr>
          <w:rStyle w:val="HTML"/>
          <w:rFonts w:ascii="Times New Roman" w:eastAsia="Calibri" w:hAnsi="Times New Roman" w:cs="Times New Roman"/>
          <w:sz w:val="28"/>
          <w:szCs w:val="28"/>
        </w:rPr>
        <w:t>3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>.13</w:t>
      </w:r>
      <w:r>
        <w:rPr>
          <w:rStyle w:val="HTML"/>
          <w:rFonts w:ascii="Times New Roman" w:eastAsia="Calibri" w:hAnsi="Times New Roman" w:cs="Times New Roman"/>
          <w:sz w:val="28"/>
          <w:szCs w:val="28"/>
        </w:rPr>
        <w:t>.</w:t>
      </w:r>
      <w:r w:rsidRPr="00F95B68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Представляет интересы отдела в судах общей юрисдикции и арбитражных судах со всеми процессуальными и иными правами необходимыми для ведения дел;</w:t>
      </w:r>
    </w:p>
    <w:p w:rsidR="00F95B68" w:rsidRPr="00F95B68" w:rsidRDefault="00F95B68" w:rsidP="00F95B68">
      <w:pPr>
        <w:pStyle w:val="22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3.14. </w:t>
      </w:r>
      <w:r w:rsidRPr="00F95B68">
        <w:rPr>
          <w:szCs w:val="28"/>
        </w:rPr>
        <w:t>Осуществляет санитарно-карантинный контроль в отношении лиц, транспортных средств и подконтрольных товаров, ввозимых физическими лицами, а также товарами, включёнными в Единый перечень товаров, подлежащих  санитарно-эпидемиологическому  контролю на таможенной границе и таможенной территории Таможенного союза в соответствии с действующими нормативно-правовыми документами</w:t>
      </w:r>
    </w:p>
    <w:p w:rsidR="00F95B68" w:rsidRPr="00F95B68" w:rsidRDefault="00FE2794" w:rsidP="00FE2794">
      <w:pPr>
        <w:pStyle w:val="22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3.15. </w:t>
      </w:r>
      <w:r w:rsidR="00F95B68" w:rsidRPr="00F95B68">
        <w:rPr>
          <w:szCs w:val="28"/>
        </w:rPr>
        <w:t>Проводит мероприятия по расследованию причин и условий возникновения и распространения инфекционных и паразитарных заболеваний</w:t>
      </w:r>
    </w:p>
    <w:p w:rsidR="00F95B68" w:rsidRPr="00F95B68" w:rsidRDefault="00F95B68" w:rsidP="00F95B68">
      <w:pPr>
        <w:pStyle w:val="22"/>
        <w:spacing w:line="240" w:lineRule="auto"/>
        <w:ind w:firstLine="0"/>
        <w:rPr>
          <w:szCs w:val="28"/>
        </w:rPr>
      </w:pPr>
      <w:r>
        <w:rPr>
          <w:szCs w:val="28"/>
        </w:rPr>
        <w:t>3.16</w:t>
      </w:r>
      <w:r w:rsidR="00FE2794">
        <w:rPr>
          <w:szCs w:val="28"/>
        </w:rPr>
        <w:t>.</w:t>
      </w:r>
      <w:r>
        <w:rPr>
          <w:szCs w:val="28"/>
        </w:rPr>
        <w:t xml:space="preserve"> </w:t>
      </w:r>
      <w:r w:rsidRPr="00F95B68">
        <w:rPr>
          <w:szCs w:val="28"/>
        </w:rPr>
        <w:t>По поручению руководства Управления участвует в работе коллегиальных, совещательных органов исполнительной власти Республики Карелия для обсуждения вопросов деятельности в сфере обеспечения санитарно-эпидемиологического благополучия населения республики;</w:t>
      </w:r>
    </w:p>
    <w:p w:rsidR="00F95B68" w:rsidRPr="00F95B68" w:rsidRDefault="00FE2794" w:rsidP="00FE27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F95B68" w:rsidRPr="00F95B68">
        <w:rPr>
          <w:rFonts w:ascii="Times New Roman" w:hAnsi="Times New Roman" w:cs="Times New Roman"/>
          <w:sz w:val="28"/>
          <w:szCs w:val="28"/>
        </w:rPr>
        <w:t>Участвует в совещательных и экспертных органах (организациях),  советах, комиссиях, группах, коллегиях и др. в установленной сфере деятельности;</w:t>
      </w:r>
    </w:p>
    <w:p w:rsidR="00F95B68" w:rsidRPr="00F95B68" w:rsidRDefault="00F95B68" w:rsidP="00F95B68">
      <w:pPr>
        <w:pStyle w:val="aa"/>
        <w:rPr>
          <w:rFonts w:ascii="Times New Roman" w:hAnsi="Times New Roman"/>
          <w:sz w:val="28"/>
          <w:szCs w:val="28"/>
        </w:rPr>
      </w:pPr>
      <w:r w:rsidRPr="00F95B68">
        <w:rPr>
          <w:rFonts w:ascii="Times New Roman" w:hAnsi="Times New Roman"/>
          <w:sz w:val="28"/>
          <w:szCs w:val="28"/>
        </w:rPr>
        <w:t>3.1</w:t>
      </w:r>
      <w:r w:rsidR="00AF5569">
        <w:rPr>
          <w:rFonts w:ascii="Times New Roman" w:hAnsi="Times New Roman"/>
          <w:sz w:val="28"/>
          <w:szCs w:val="28"/>
        </w:rPr>
        <w:t>8</w:t>
      </w:r>
      <w:r w:rsidR="00FE2794">
        <w:rPr>
          <w:rFonts w:ascii="Times New Roman" w:hAnsi="Times New Roman"/>
          <w:sz w:val="28"/>
          <w:szCs w:val="28"/>
        </w:rPr>
        <w:t>.</w:t>
      </w:r>
      <w:r w:rsidRPr="00F95B68">
        <w:rPr>
          <w:rFonts w:ascii="Times New Roman" w:hAnsi="Times New Roman"/>
          <w:sz w:val="28"/>
          <w:szCs w:val="28"/>
        </w:rPr>
        <w:t xml:space="preserve"> Участвует в обеспечении готовности отдела к решению возложенных задач по гражданской обороне, предупреждению и ликвидации чрезвычайных ситуаций.</w:t>
      </w:r>
    </w:p>
    <w:p w:rsidR="00F95B68" w:rsidRPr="00F95B68" w:rsidRDefault="00F95B68" w:rsidP="00F95B68">
      <w:pPr>
        <w:pStyle w:val="aa"/>
        <w:rPr>
          <w:rFonts w:ascii="Times New Roman" w:hAnsi="Times New Roman"/>
          <w:sz w:val="28"/>
          <w:szCs w:val="28"/>
        </w:rPr>
      </w:pPr>
      <w:r w:rsidRPr="00F95B68">
        <w:rPr>
          <w:rFonts w:ascii="Times New Roman" w:hAnsi="Times New Roman"/>
          <w:sz w:val="28"/>
          <w:szCs w:val="28"/>
        </w:rPr>
        <w:t>3.</w:t>
      </w:r>
      <w:r w:rsidR="00AF5569">
        <w:rPr>
          <w:rFonts w:ascii="Times New Roman" w:hAnsi="Times New Roman"/>
          <w:sz w:val="28"/>
          <w:szCs w:val="28"/>
        </w:rPr>
        <w:t>19</w:t>
      </w:r>
      <w:r w:rsidR="00FE2794">
        <w:rPr>
          <w:rFonts w:ascii="Times New Roman" w:hAnsi="Times New Roman"/>
          <w:sz w:val="28"/>
          <w:szCs w:val="28"/>
        </w:rPr>
        <w:t>.</w:t>
      </w:r>
      <w:r w:rsidRPr="00F95B68">
        <w:rPr>
          <w:rFonts w:ascii="Times New Roman" w:hAnsi="Times New Roman"/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F95B68" w:rsidRPr="00FE2794" w:rsidRDefault="00FE2794" w:rsidP="00FE27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F5569">
        <w:rPr>
          <w:rFonts w:ascii="Times New Roman" w:hAnsi="Times New Roman"/>
          <w:sz w:val="28"/>
          <w:szCs w:val="28"/>
        </w:rPr>
        <w:t>0</w:t>
      </w:r>
      <w:r w:rsidRPr="00FE2794">
        <w:rPr>
          <w:rFonts w:ascii="Times New Roman" w:hAnsi="Times New Roman"/>
          <w:sz w:val="28"/>
          <w:szCs w:val="28"/>
        </w:rPr>
        <w:t xml:space="preserve">. </w:t>
      </w:r>
      <w:r w:rsidR="00F95B68" w:rsidRPr="00FE2794">
        <w:rPr>
          <w:rFonts w:ascii="Times New Roman" w:hAnsi="Times New Roman"/>
          <w:sz w:val="28"/>
          <w:szCs w:val="28"/>
        </w:rPr>
        <w:t>Осуществляет иные полномочия в соответствии с положением об отделе эпидемиологического  надзора.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68C4">
        <w:rPr>
          <w:rFonts w:ascii="Times New Roman" w:hAnsi="Times New Roman"/>
          <w:b/>
          <w:sz w:val="28"/>
          <w:szCs w:val="28"/>
        </w:rPr>
        <w:t>.</w:t>
      </w:r>
      <w:r w:rsidRPr="00024B64">
        <w:rPr>
          <w:rFonts w:ascii="Times New Roman" w:hAnsi="Times New Roman"/>
          <w:b/>
          <w:sz w:val="28"/>
          <w:szCs w:val="28"/>
        </w:rPr>
        <w:t xml:space="preserve">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855D96" w:rsidRPr="00BA272F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 xml:space="preserve">4.1. </w:t>
      </w:r>
      <w:r w:rsidR="008C22E4">
        <w:rPr>
          <w:rFonts w:ascii="Times New Roman" w:hAnsi="Times New Roman"/>
          <w:bCs/>
          <w:sz w:val="28"/>
          <w:szCs w:val="28"/>
        </w:rPr>
        <w:t>Ведущий</w:t>
      </w:r>
      <w:r w:rsidR="00AD63FA">
        <w:rPr>
          <w:rFonts w:ascii="Times New Roman" w:hAnsi="Times New Roman"/>
          <w:bCs/>
          <w:sz w:val="28"/>
          <w:szCs w:val="28"/>
        </w:rPr>
        <w:t xml:space="preserve"> специалист-эксперт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 имеет право: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В соответствии со </w:t>
      </w:r>
      <w:r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</w:rPr>
        <w:t xml:space="preserve"> на: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Ответственность</w:t>
      </w:r>
    </w:p>
    <w:p w:rsidR="00855D96" w:rsidRPr="00685B5C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 w:rsidRPr="00BA272F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768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2E4">
        <w:rPr>
          <w:rFonts w:ascii="Times New Roman" w:hAnsi="Times New Roman"/>
          <w:bCs/>
          <w:sz w:val="28"/>
          <w:szCs w:val="28"/>
        </w:rPr>
        <w:t>Ведущий</w:t>
      </w:r>
      <w:r w:rsidR="00AD63FA">
        <w:rPr>
          <w:rFonts w:ascii="Times New Roman" w:hAnsi="Times New Roman"/>
          <w:bCs/>
          <w:sz w:val="28"/>
          <w:szCs w:val="28"/>
        </w:rPr>
        <w:t xml:space="preserve"> специалист-эксперт</w:t>
      </w:r>
      <w:r w:rsidRPr="00BA272F">
        <w:rPr>
          <w:rFonts w:ascii="Times New Roman" w:hAnsi="Times New Roman"/>
          <w:bCs/>
          <w:sz w:val="28"/>
          <w:szCs w:val="28"/>
        </w:rPr>
        <w:t xml:space="preserve"> отдела эпидемиологического надзора</w:t>
      </w:r>
      <w:r>
        <w:rPr>
          <w:rFonts w:ascii="Times New Roman" w:hAnsi="Times New Roman"/>
          <w:bCs/>
          <w:sz w:val="28"/>
          <w:szCs w:val="28"/>
        </w:rPr>
        <w:t xml:space="preserve"> несет ответственность в пределах, определенных законодательством Российской Федерации</w:t>
      </w:r>
      <w:r w:rsidRPr="00BA272F">
        <w:rPr>
          <w:rFonts w:ascii="Times New Roman" w:hAnsi="Times New Roman"/>
          <w:bCs/>
          <w:sz w:val="28"/>
          <w:szCs w:val="28"/>
        </w:rPr>
        <w:t>:</w:t>
      </w:r>
      <w:r w:rsidRPr="00685B5C">
        <w:rPr>
          <w:rFonts w:ascii="Times New Roman" w:hAnsi="Times New Roman"/>
          <w:bCs/>
          <w:sz w:val="28"/>
          <w:szCs w:val="28"/>
        </w:rPr>
        <w:t xml:space="preserve">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за: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доходах, расходах и принадлежащем ему на праве собственности имуществе,  являющихся объектами налогообложения;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855D96" w:rsidRPr="00685B5C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эпидемиологического  надзора вправе принимать  самостоятельно  управленческие  и иные решения по следующим вопросам: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в установленном порядке  методических,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855D96" w:rsidRDefault="008C22E4" w:rsidP="00855D9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 w:rsidR="00855D96">
        <w:rPr>
          <w:rFonts w:ascii="Times New Roman" w:hAnsi="Times New Roman"/>
          <w:sz w:val="28"/>
          <w:szCs w:val="28"/>
        </w:rPr>
        <w:t xml:space="preserve"> отдела эпидемиологического надзора обязан    самостоятельно принимать управленческие  и иные решения по следующим вопросам: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в пределах своей компетенции актов и контроль за их исполнением;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 установленном порядке сведений, необходимых для принятия решений  по вопросам, отнесённым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юридическим и физическим лицам  разъяснения по вопросам, относящимся к установленной сфере деятельности;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 (по поручению  вышестоящих должностных лиц) 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855D96" w:rsidRPr="00884318" w:rsidRDefault="00855D96" w:rsidP="00855D96">
      <w:pPr>
        <w:pStyle w:val="ConsNormal"/>
        <w:widowControl/>
        <w:numPr>
          <w:ilvl w:val="0"/>
          <w:numId w:val="26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318">
        <w:rPr>
          <w:rFonts w:ascii="Times New Roman" w:hAnsi="Times New Roman" w:cs="Times New Roman"/>
          <w:sz w:val="28"/>
          <w:szCs w:val="28"/>
        </w:rPr>
        <w:t xml:space="preserve">о поручениям </w:t>
      </w:r>
      <w:r w:rsidR="00C76C79">
        <w:rPr>
          <w:rFonts w:ascii="Times New Roman" w:hAnsi="Times New Roman" w:cs="Times New Roman"/>
          <w:sz w:val="28"/>
          <w:szCs w:val="28"/>
        </w:rPr>
        <w:t>начальника отдела эпидемиологического надзора</w:t>
      </w:r>
      <w:r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Управление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 судах,  иных организациях,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</w:t>
      </w:r>
      <w:r w:rsidRPr="00884318">
        <w:rPr>
          <w:rFonts w:ascii="Times New Roman" w:hAnsi="Times New Roman" w:cs="Times New Roman"/>
          <w:sz w:val="28"/>
          <w:szCs w:val="28"/>
        </w:rPr>
        <w:t>власти,  судами и иными организациями  по вопросам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96" w:rsidRDefault="00855D96" w:rsidP="00855D96">
      <w:pPr>
        <w:pStyle w:val="aa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предусмотренных законодательством Российской Федерации  мер,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855D96" w:rsidRDefault="00855D96" w:rsidP="00855D96">
      <w:pPr>
        <w:pStyle w:val="aa"/>
        <w:ind w:firstLine="225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B9783E">
        <w:rPr>
          <w:rFonts w:ascii="Times New Roman" w:hAnsi="Times New Roman"/>
          <w:b/>
          <w:bCs/>
          <w:sz w:val="28"/>
          <w:szCs w:val="28"/>
        </w:rPr>
        <w:t>. Перечень вопросов, по которым  гражданский служащий  вправе или обязан участвовать при подготовке проектов правовых актов и (или) проектов  управленческих решений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60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 вправе участвовать 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определенным его должностными обязанностями.</w:t>
      </w:r>
    </w:p>
    <w:p w:rsidR="00855D96" w:rsidRPr="00B9783E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 обязан участвовать</w:t>
      </w:r>
      <w:r w:rsidRPr="00F9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определённым его должностными обязанностями.</w:t>
      </w: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проектов  управленческих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Pr="007604A3">
        <w:rPr>
          <w:rFonts w:ascii="Times New Roman" w:hAnsi="Times New Roman"/>
          <w:bCs/>
          <w:sz w:val="28"/>
          <w:szCs w:val="28"/>
        </w:rPr>
        <w:t xml:space="preserve">. В соответствии со своими должностными обязанностями </w:t>
      </w:r>
      <w:r w:rsidR="008C22E4">
        <w:rPr>
          <w:rFonts w:ascii="Times New Roman" w:hAnsi="Times New Roman"/>
          <w:sz w:val="28"/>
          <w:szCs w:val="28"/>
        </w:rPr>
        <w:t>ведущий</w:t>
      </w:r>
      <w:r w:rsidR="00AD63FA">
        <w:rPr>
          <w:rFonts w:ascii="Times New Roman" w:hAnsi="Times New Roman"/>
          <w:sz w:val="28"/>
          <w:szCs w:val="28"/>
        </w:rPr>
        <w:t xml:space="preserve"> специалист-эксперт</w:t>
      </w:r>
      <w:r>
        <w:rPr>
          <w:rFonts w:ascii="Times New Roman" w:hAnsi="Times New Roman"/>
          <w:sz w:val="28"/>
          <w:szCs w:val="28"/>
        </w:rPr>
        <w:t xml:space="preserve">  отдела  эпидемиологического  надзора</w:t>
      </w:r>
      <w:r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>
        <w:rPr>
          <w:rFonts w:ascii="Times New Roman" w:hAnsi="Times New Roman"/>
          <w:bCs/>
          <w:sz w:val="28"/>
          <w:szCs w:val="28"/>
        </w:rPr>
        <w:t xml:space="preserve"> сроки, установленные</w:t>
      </w:r>
      <w:r w:rsidRPr="007604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законодательными и иными нормативными правовыми актами Российской Федерации.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 Подготовка, рассмотрение  проектов управленческих и (или) иных решений гражданским служащим, замещающим должность </w:t>
      </w:r>
      <w:r w:rsidR="008C22E4">
        <w:rPr>
          <w:rFonts w:ascii="Times New Roman" w:hAnsi="Times New Roman"/>
          <w:bCs/>
          <w:sz w:val="28"/>
          <w:szCs w:val="28"/>
        </w:rPr>
        <w:t>ведущего</w:t>
      </w:r>
      <w:r w:rsidR="00C76C79">
        <w:rPr>
          <w:rFonts w:ascii="Times New Roman" w:hAnsi="Times New Roman"/>
          <w:bCs/>
          <w:sz w:val="28"/>
          <w:szCs w:val="28"/>
        </w:rPr>
        <w:t xml:space="preserve"> </w:t>
      </w:r>
      <w:r w:rsidR="00AD63FA">
        <w:rPr>
          <w:rFonts w:ascii="Times New Roman" w:hAnsi="Times New Roman"/>
          <w:bCs/>
          <w:sz w:val="28"/>
          <w:szCs w:val="28"/>
        </w:rPr>
        <w:t>специалист</w:t>
      </w:r>
      <w:r w:rsidR="00C76C79">
        <w:rPr>
          <w:rFonts w:ascii="Times New Roman" w:hAnsi="Times New Roman"/>
          <w:bCs/>
          <w:sz w:val="28"/>
          <w:szCs w:val="28"/>
        </w:rPr>
        <w:t>а</w:t>
      </w:r>
      <w:r w:rsidR="00AD63FA">
        <w:rPr>
          <w:rFonts w:ascii="Times New Roman" w:hAnsi="Times New Roman"/>
          <w:bCs/>
          <w:sz w:val="28"/>
          <w:szCs w:val="28"/>
        </w:rPr>
        <w:t>-эксперт</w:t>
      </w:r>
      <w:r>
        <w:rPr>
          <w:rFonts w:ascii="Times New Roman" w:hAnsi="Times New Roman"/>
          <w:bCs/>
          <w:sz w:val="28"/>
          <w:szCs w:val="28"/>
        </w:rPr>
        <w:t>а отдела  эпидемиологического  надзора, осуществляются с учётом сроков, установленных: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Федеральными законами  и иными нормативными правовыми актами;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Регламентом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Приказами и распоряжениями Роспотребнадзора, а также иными правовыми актами Роспотребнадзора;</w:t>
      </w:r>
    </w:p>
    <w:p w:rsidR="00855D96" w:rsidRDefault="00855D96" w:rsidP="00855D96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Руководителем и заместителями руководителя Управления Роспотребнадзора по Республике Карелия.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персональную ответственность за подготовку документов.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Default="00855D96" w:rsidP="00855D96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C76C79">
        <w:rPr>
          <w:rFonts w:ascii="Times New Roman" w:hAnsi="Times New Roman"/>
          <w:sz w:val="28"/>
          <w:szCs w:val="28"/>
        </w:rPr>
        <w:t xml:space="preserve"> </w:t>
      </w:r>
      <w:r w:rsidR="00AD63FA">
        <w:rPr>
          <w:rFonts w:ascii="Times New Roman" w:hAnsi="Times New Roman"/>
          <w:sz w:val="28"/>
          <w:szCs w:val="28"/>
        </w:rPr>
        <w:t>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с</w:t>
      </w:r>
      <w:r w:rsidRPr="00685B5C">
        <w:rPr>
          <w:rFonts w:ascii="Times New Roman" w:hAnsi="Times New Roman"/>
          <w:sz w:val="28"/>
          <w:szCs w:val="28"/>
        </w:rPr>
        <w:t xml:space="preserve">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8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</w:p>
    <w:p w:rsidR="00855D96" w:rsidRPr="007604A3" w:rsidRDefault="00855D96" w:rsidP="00855D9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а отдела эпидемиологического надзора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количеству возвратов на доработку ранее подготовленных документов;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количеству повторных обращений по рассматриваемым вопросам;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наличию у гражданского служащего поощрений за безупречную и эффективную службу;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своевременности и оперативности выполнения поручений, рассмотрения обращения граждан и юридических лиц, соотношению количества своевременно выполненных к общему количеству индивидуальных поручений;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55D96" w:rsidRPr="00685B5C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отсутствию жалоб граждан, юридических лиц на действия (бездействие) гражданского служащего;</w:t>
      </w:r>
    </w:p>
    <w:p w:rsidR="00855D96" w:rsidRDefault="00855D96" w:rsidP="00855D96">
      <w:pPr>
        <w:pStyle w:val="aa"/>
      </w:pPr>
      <w:r>
        <w:rPr>
          <w:rFonts w:ascii="Times New Roman" w:hAnsi="Times New Roman"/>
          <w:sz w:val="28"/>
          <w:szCs w:val="28"/>
        </w:rPr>
        <w:t>л)</w:t>
      </w:r>
      <w:r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>
        <w:t>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086D">
        <w:rPr>
          <w:rFonts w:ascii="Times New Roman" w:hAnsi="Times New Roman"/>
          <w:sz w:val="28"/>
          <w:szCs w:val="28"/>
        </w:rPr>
        <w:t>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 С учетом должностных обязанностей эффективность и результативность профессиональной служебной деятельности </w:t>
      </w:r>
      <w:r w:rsidR="008C22E4">
        <w:rPr>
          <w:rFonts w:ascii="Times New Roman" w:hAnsi="Times New Roman"/>
          <w:sz w:val="28"/>
          <w:szCs w:val="28"/>
        </w:rPr>
        <w:t>ведущего</w:t>
      </w:r>
      <w:r w:rsidR="00AD63FA">
        <w:rPr>
          <w:rFonts w:ascii="Times New Roman" w:hAnsi="Times New Roman"/>
          <w:sz w:val="28"/>
          <w:szCs w:val="28"/>
        </w:rPr>
        <w:t xml:space="preserve"> специалист</w:t>
      </w:r>
      <w:r w:rsidR="00C76C79">
        <w:rPr>
          <w:rFonts w:ascii="Times New Roman" w:hAnsi="Times New Roman"/>
          <w:sz w:val="28"/>
          <w:szCs w:val="28"/>
        </w:rPr>
        <w:t>а</w:t>
      </w:r>
      <w:r w:rsidR="00AD63FA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 отдела эпидемиологического надзора оценивается по следующим показателям: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организации, подготовке и проведении публичных обсуждений  результатов правоприменительной практики – не менее 4 раз в год;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Информированию неопределённого круга подконтрольных субъектов посредством средств массовой информации, разработки материалов по соблюдению действующих обязательных требований  (схемы, графики и иные материалы) – не реже 1 раза в квартал;</w:t>
      </w:r>
    </w:p>
    <w:p w:rsidR="00855D96" w:rsidRDefault="00855D96" w:rsidP="00855D9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прав граждан, организаций и учреждений на обжалование решение, действий и бездействия должностных лиц;</w:t>
      </w:r>
    </w:p>
    <w:p w:rsidR="00855D96" w:rsidRPr="004C77B8" w:rsidRDefault="00855D96" w:rsidP="00855D96">
      <w:pPr>
        <w:pStyle w:val="aa"/>
      </w:pPr>
      <w:r>
        <w:rPr>
          <w:rFonts w:ascii="Times New Roman" w:hAnsi="Times New Roman"/>
          <w:sz w:val="28"/>
          <w:szCs w:val="28"/>
        </w:rPr>
        <w:t>Иным  показателям, утверждаемым приказами Роспотребнадзора.</w:t>
      </w:r>
    </w:p>
    <w:p w:rsidR="00855D96" w:rsidRDefault="00855D96" w:rsidP="00855D96">
      <w:pPr>
        <w:pStyle w:val="aa"/>
      </w:pPr>
    </w:p>
    <w:p w:rsidR="00181CA3" w:rsidRDefault="00181CA3" w:rsidP="00855D96">
      <w:pPr>
        <w:spacing w:after="0" w:line="240" w:lineRule="auto"/>
        <w:ind w:firstLine="709"/>
        <w:jc w:val="center"/>
      </w:pPr>
    </w:p>
    <w:sectPr w:rsidR="00181CA3" w:rsidSect="00FE4AEA">
      <w:headerReference w:type="default" r:id="rId10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FD" w:rsidRDefault="009D2EFD" w:rsidP="000F4AE1">
      <w:pPr>
        <w:spacing w:after="0" w:line="240" w:lineRule="auto"/>
      </w:pPr>
      <w:r>
        <w:separator/>
      </w:r>
    </w:p>
  </w:endnote>
  <w:endnote w:type="continuationSeparator" w:id="0">
    <w:p w:rsidR="009D2EFD" w:rsidRDefault="009D2EFD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FD" w:rsidRDefault="009D2EFD" w:rsidP="000F4AE1">
      <w:pPr>
        <w:spacing w:after="0" w:line="240" w:lineRule="auto"/>
      </w:pPr>
      <w:r>
        <w:separator/>
      </w:r>
    </w:p>
  </w:footnote>
  <w:footnote w:type="continuationSeparator" w:id="0">
    <w:p w:rsidR="009D2EFD" w:rsidRDefault="009D2EFD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040BBE">
          <w:rPr>
            <w:rFonts w:ascii="Times New Roman" w:hAnsi="Times New Roman"/>
            <w:noProof/>
            <w:sz w:val="28"/>
            <w:szCs w:val="28"/>
          </w:rPr>
          <w:t>1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040B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F503CF"/>
    <w:multiLevelType w:val="multilevel"/>
    <w:tmpl w:val="A726E9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13E613E2"/>
    <w:multiLevelType w:val="multilevel"/>
    <w:tmpl w:val="2E0E59E6"/>
    <w:lvl w:ilvl="0">
      <w:start w:val="7"/>
      <w:numFmt w:val="none"/>
      <w:lvlText w:val="3.16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472057B"/>
    <w:multiLevelType w:val="hybridMultilevel"/>
    <w:tmpl w:val="FECEF34C"/>
    <w:lvl w:ilvl="0" w:tplc="115067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07659"/>
    <w:multiLevelType w:val="hybridMultilevel"/>
    <w:tmpl w:val="2130B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264B3"/>
    <w:multiLevelType w:val="hybridMultilevel"/>
    <w:tmpl w:val="0AB89D7E"/>
    <w:lvl w:ilvl="0" w:tplc="AA7A93E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0180"/>
    <w:multiLevelType w:val="multilevel"/>
    <w:tmpl w:val="681C993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6644F4"/>
    <w:multiLevelType w:val="multilevel"/>
    <w:tmpl w:val="0024B6B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84140"/>
    <w:multiLevelType w:val="multilevel"/>
    <w:tmpl w:val="CAE094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0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3" w15:restartNumberingAfterBreak="0">
    <w:nsid w:val="4C731983"/>
    <w:multiLevelType w:val="multilevel"/>
    <w:tmpl w:val="C068F94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4EFE"/>
    <w:multiLevelType w:val="multilevel"/>
    <w:tmpl w:val="444472F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94635"/>
    <w:multiLevelType w:val="multilevel"/>
    <w:tmpl w:val="A688187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none"/>
      <w:lvlText w:val="3.1.16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675774"/>
    <w:multiLevelType w:val="multilevel"/>
    <w:tmpl w:val="92A434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6" w15:restartNumberingAfterBreak="0">
    <w:nsid w:val="7D144A4E"/>
    <w:multiLevelType w:val="hybridMultilevel"/>
    <w:tmpl w:val="BF12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62C7B"/>
    <w:multiLevelType w:val="multilevel"/>
    <w:tmpl w:val="43243F9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1"/>
  </w:num>
  <w:num w:numId="4">
    <w:abstractNumId w:val="26"/>
  </w:num>
  <w:num w:numId="5">
    <w:abstractNumId w:val="16"/>
  </w:num>
  <w:num w:numId="6">
    <w:abstractNumId w:val="28"/>
  </w:num>
  <w:num w:numId="7">
    <w:abstractNumId w:val="18"/>
  </w:num>
  <w:num w:numId="8">
    <w:abstractNumId w:val="32"/>
  </w:num>
  <w:num w:numId="9">
    <w:abstractNumId w:val="27"/>
  </w:num>
  <w:num w:numId="10">
    <w:abstractNumId w:val="33"/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  <w:num w:numId="18">
    <w:abstractNumId w:val="7"/>
  </w:num>
  <w:num w:numId="19">
    <w:abstractNumId w:val="20"/>
  </w:num>
  <w:num w:numId="20">
    <w:abstractNumId w:val="14"/>
  </w:num>
  <w:num w:numId="21">
    <w:abstractNumId w:val="4"/>
  </w:num>
  <w:num w:numId="22">
    <w:abstractNumId w:val="9"/>
  </w:num>
  <w:num w:numId="23">
    <w:abstractNumId w:val="34"/>
  </w:num>
  <w:num w:numId="24">
    <w:abstractNumId w:val="24"/>
  </w:num>
  <w:num w:numId="25">
    <w:abstractNumId w:val="13"/>
  </w:num>
  <w:num w:numId="26">
    <w:abstractNumId w:val="36"/>
  </w:num>
  <w:num w:numId="27">
    <w:abstractNumId w:val="5"/>
  </w:num>
  <w:num w:numId="28">
    <w:abstractNumId w:val="6"/>
  </w:num>
  <w:num w:numId="29">
    <w:abstractNumId w:val="23"/>
  </w:num>
  <w:num w:numId="30">
    <w:abstractNumId w:val="1"/>
  </w:num>
  <w:num w:numId="31">
    <w:abstractNumId w:val="10"/>
  </w:num>
  <w:num w:numId="32">
    <w:abstractNumId w:val="35"/>
  </w:num>
  <w:num w:numId="33">
    <w:abstractNumId w:val="29"/>
  </w:num>
  <w:num w:numId="34">
    <w:abstractNumId w:val="15"/>
  </w:num>
  <w:num w:numId="35">
    <w:abstractNumId w:val="25"/>
  </w:num>
  <w:num w:numId="36">
    <w:abstractNumId w:val="37"/>
  </w:num>
  <w:num w:numId="37">
    <w:abstractNumId w:val="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21D91"/>
    <w:rsid w:val="00024391"/>
    <w:rsid w:val="00040BBE"/>
    <w:rsid w:val="00047755"/>
    <w:rsid w:val="0008479B"/>
    <w:rsid w:val="000A70C0"/>
    <w:rsid w:val="000F4AE1"/>
    <w:rsid w:val="00181CA3"/>
    <w:rsid w:val="001944B3"/>
    <w:rsid w:val="001B4260"/>
    <w:rsid w:val="001D16B3"/>
    <w:rsid w:val="001D20B0"/>
    <w:rsid w:val="001D3946"/>
    <w:rsid w:val="0020659B"/>
    <w:rsid w:val="002B39AF"/>
    <w:rsid w:val="00323EB9"/>
    <w:rsid w:val="0038269F"/>
    <w:rsid w:val="00384FCB"/>
    <w:rsid w:val="00417707"/>
    <w:rsid w:val="004639E4"/>
    <w:rsid w:val="004768C4"/>
    <w:rsid w:val="004C63E6"/>
    <w:rsid w:val="00501202"/>
    <w:rsid w:val="00546022"/>
    <w:rsid w:val="00546A15"/>
    <w:rsid w:val="0055259E"/>
    <w:rsid w:val="00554872"/>
    <w:rsid w:val="005E5A00"/>
    <w:rsid w:val="00685B5C"/>
    <w:rsid w:val="006A494F"/>
    <w:rsid w:val="006C59E6"/>
    <w:rsid w:val="006E1871"/>
    <w:rsid w:val="00725A28"/>
    <w:rsid w:val="00763E86"/>
    <w:rsid w:val="007A1F94"/>
    <w:rsid w:val="007B1210"/>
    <w:rsid w:val="007E68F5"/>
    <w:rsid w:val="00837A19"/>
    <w:rsid w:val="00855D96"/>
    <w:rsid w:val="00874243"/>
    <w:rsid w:val="008934E1"/>
    <w:rsid w:val="008B0F9D"/>
    <w:rsid w:val="008B74B9"/>
    <w:rsid w:val="008C22E4"/>
    <w:rsid w:val="009015AB"/>
    <w:rsid w:val="00930082"/>
    <w:rsid w:val="0095354D"/>
    <w:rsid w:val="00957326"/>
    <w:rsid w:val="00957A2F"/>
    <w:rsid w:val="00963ECC"/>
    <w:rsid w:val="0096761D"/>
    <w:rsid w:val="00967CF8"/>
    <w:rsid w:val="009B3F2E"/>
    <w:rsid w:val="009D2EFD"/>
    <w:rsid w:val="009E4E01"/>
    <w:rsid w:val="009E7C5B"/>
    <w:rsid w:val="009F01A6"/>
    <w:rsid w:val="009F5266"/>
    <w:rsid w:val="00A05780"/>
    <w:rsid w:val="00A12EBB"/>
    <w:rsid w:val="00A12FC6"/>
    <w:rsid w:val="00A513C2"/>
    <w:rsid w:val="00AB0620"/>
    <w:rsid w:val="00AC325B"/>
    <w:rsid w:val="00AD63FA"/>
    <w:rsid w:val="00AF5569"/>
    <w:rsid w:val="00B072CC"/>
    <w:rsid w:val="00B12AC8"/>
    <w:rsid w:val="00B36D03"/>
    <w:rsid w:val="00B648DE"/>
    <w:rsid w:val="00B854FD"/>
    <w:rsid w:val="00BA0D9F"/>
    <w:rsid w:val="00BA27E1"/>
    <w:rsid w:val="00BC0C96"/>
    <w:rsid w:val="00BD5B96"/>
    <w:rsid w:val="00C061A3"/>
    <w:rsid w:val="00C3245C"/>
    <w:rsid w:val="00C36DAD"/>
    <w:rsid w:val="00C76C79"/>
    <w:rsid w:val="00CD6D3A"/>
    <w:rsid w:val="00D41F6C"/>
    <w:rsid w:val="00D6703B"/>
    <w:rsid w:val="00DB0FC0"/>
    <w:rsid w:val="00DE45D0"/>
    <w:rsid w:val="00E01B2D"/>
    <w:rsid w:val="00E02A69"/>
    <w:rsid w:val="00E10325"/>
    <w:rsid w:val="00E2341E"/>
    <w:rsid w:val="00E43F2F"/>
    <w:rsid w:val="00EC0B45"/>
    <w:rsid w:val="00ED2E2D"/>
    <w:rsid w:val="00EF1FBC"/>
    <w:rsid w:val="00F95B68"/>
    <w:rsid w:val="00FB3FE9"/>
    <w:rsid w:val="00FC0959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E0CD7-DF8A-4060-BD73-031E90EA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TML">
    <w:name w:val="HTML Sample"/>
    <w:semiHidden/>
    <w:rsid w:val="00F95B68"/>
    <w:rPr>
      <w:rFonts w:ascii="Courier New" w:eastAsia="Times New Roman" w:hAnsi="Courier New" w:cs="Courier New" w:hint="default"/>
    </w:rPr>
  </w:style>
  <w:style w:type="paragraph" w:customStyle="1" w:styleId="22">
    <w:name w:val="Основной текст 22"/>
    <w:basedOn w:val="a"/>
    <w:rsid w:val="00F95B68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F23CE3FEBC02991A9B8B37CA037560D7A543B0DBA6D9637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5EAE29F98FFF9A0031A8CDE58C4CD83852338CAAF5B1CD179A5n52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FB725FAC8684F51B2014FE2CB9D550628C93FE1C2749BA1E1BF7EA738091A7D1D370CBA6D94703D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4340</Words>
  <Characters>24743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С. В. Дударь</cp:lastModifiedBy>
  <cp:revision>2</cp:revision>
  <cp:lastPrinted>2018-10-17T11:39:00Z</cp:lastPrinted>
  <dcterms:created xsi:type="dcterms:W3CDTF">2020-10-25T08:57:00Z</dcterms:created>
  <dcterms:modified xsi:type="dcterms:W3CDTF">2020-10-25T08:57:00Z</dcterms:modified>
</cp:coreProperties>
</file>