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C3678D">
        <w:trPr>
          <w:trHeight w:val="265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0D07" w:rsidRDefault="00900D07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_________________Л.М.Котович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900D07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4812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ВЕДУЩЕГО </w:t>
      </w:r>
      <w:r w:rsidR="009025B7">
        <w:rPr>
          <w:rFonts w:ascii="Times New Roman" w:hAnsi="Times New Roman"/>
          <w:b/>
          <w:sz w:val="28"/>
          <w:szCs w:val="28"/>
        </w:rPr>
        <w:t>СПЕЦИАЛИСТА-ЭКСПЕРТА</w:t>
      </w:r>
    </w:p>
    <w:p w:rsidR="00FB3FE9" w:rsidRPr="00F00F8E" w:rsidRDefault="00900D07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65BEE" w:rsidRPr="00DE5193" w:rsidRDefault="00D65BEE" w:rsidP="00D65BEE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  относится к старшей 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D65BEE" w:rsidRPr="00DE5193" w:rsidRDefault="00D65BEE" w:rsidP="00D65BEE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>: 11-</w:t>
      </w:r>
      <w:r>
        <w:rPr>
          <w:rFonts w:ascii="Times New Roman" w:hAnsi="Times New Roman"/>
          <w:sz w:val="28"/>
          <w:szCs w:val="28"/>
        </w:rPr>
        <w:t>3</w:t>
      </w:r>
      <w:r w:rsidRPr="00B36D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B36D03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61</w:t>
      </w:r>
      <w:r w:rsidRPr="00B36D03">
        <w:rPr>
          <w:rFonts w:ascii="Times New Roman" w:hAnsi="Times New Roman"/>
          <w:sz w:val="28"/>
          <w:szCs w:val="28"/>
        </w:rPr>
        <w:t>.</w:t>
      </w:r>
    </w:p>
    <w:p w:rsidR="00D65BEE" w:rsidRPr="00DE5193" w:rsidRDefault="00D65BEE" w:rsidP="00D65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65BEE" w:rsidRPr="00DE5193" w:rsidRDefault="00D65BEE" w:rsidP="00D65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 Обеспечение санитарно-эпидемиологического  благополучия населения. </w:t>
      </w:r>
    </w:p>
    <w:p w:rsidR="00D65BEE" w:rsidRPr="00D6060A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60A">
        <w:rPr>
          <w:rFonts w:ascii="Times New Roman" w:hAnsi="Times New Roman"/>
          <w:sz w:val="28"/>
          <w:szCs w:val="28"/>
        </w:rPr>
        <w:t xml:space="preserve"> Назначение и освобождение от должности </w:t>
      </w:r>
      <w:r>
        <w:rPr>
          <w:rFonts w:ascii="Times New Roman" w:hAnsi="Times New Roman"/>
          <w:sz w:val="28"/>
          <w:szCs w:val="28"/>
        </w:rPr>
        <w:t>ведущего специалиста-эксперта</w:t>
      </w:r>
      <w:r w:rsidRPr="00D6060A">
        <w:rPr>
          <w:rFonts w:ascii="Times New Roman" w:hAnsi="Times New Roman"/>
          <w:sz w:val="28"/>
          <w:szCs w:val="28"/>
        </w:rPr>
        <w:t xml:space="preserve"> 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060A">
        <w:rPr>
          <w:rFonts w:ascii="Times New Roman" w:hAnsi="Times New Roman"/>
          <w:sz w:val="28"/>
          <w:szCs w:val="28"/>
        </w:rPr>
        <w:t xml:space="preserve">осуществляется руководителем Управления Роспотребнадзора по Республике Карелия.  </w:t>
      </w:r>
    </w:p>
    <w:p w:rsidR="00D65BEE" w:rsidRPr="00D6060A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6060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060A">
        <w:rPr>
          <w:rFonts w:ascii="Times New Roman" w:hAnsi="Times New Roman"/>
          <w:sz w:val="28"/>
          <w:szCs w:val="28"/>
        </w:rPr>
        <w:t xml:space="preserve">  непосредственно подчиняется начальнику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,  заместителю начальника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 w:rsidRPr="00D6060A">
        <w:rPr>
          <w:rFonts w:ascii="Times New Roman" w:hAnsi="Times New Roman"/>
          <w:sz w:val="28"/>
          <w:szCs w:val="28"/>
        </w:rPr>
        <w:t>.</w:t>
      </w:r>
    </w:p>
    <w:p w:rsidR="00900D07" w:rsidRPr="004553C1" w:rsidRDefault="00D65BEE" w:rsidP="00900D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6060A">
        <w:rPr>
          <w:rFonts w:ascii="Times New Roman" w:hAnsi="Times New Roman"/>
          <w:sz w:val="28"/>
          <w:szCs w:val="28"/>
        </w:rPr>
        <w:t xml:space="preserve">6 </w:t>
      </w:r>
      <w:r w:rsidR="00900D07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900D07" w:rsidRPr="004553C1">
        <w:rPr>
          <w:rFonts w:ascii="Times New Roman" w:hAnsi="Times New Roman"/>
          <w:bCs/>
          <w:sz w:val="28"/>
          <w:szCs w:val="28"/>
        </w:rPr>
        <w:t xml:space="preserve">  </w:t>
      </w:r>
      <w:r w:rsidR="00900D07">
        <w:rPr>
          <w:rFonts w:ascii="Times New Roman" w:hAnsi="Times New Roman"/>
          <w:bCs/>
          <w:sz w:val="28"/>
          <w:szCs w:val="28"/>
        </w:rPr>
        <w:t xml:space="preserve">ведущего  </w:t>
      </w:r>
      <w:r w:rsidR="00900D07" w:rsidRPr="004553C1">
        <w:rPr>
          <w:rFonts w:ascii="Times New Roman" w:hAnsi="Times New Roman"/>
          <w:bCs/>
          <w:sz w:val="28"/>
          <w:szCs w:val="28"/>
        </w:rPr>
        <w:t xml:space="preserve">специалиста – эксперта </w:t>
      </w:r>
      <w:r w:rsidR="00900D07">
        <w:rPr>
          <w:rFonts w:ascii="Times New Roman" w:hAnsi="Times New Roman"/>
          <w:sz w:val="28"/>
          <w:szCs w:val="28"/>
        </w:rPr>
        <w:t xml:space="preserve">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 w:rsidR="00900D07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900D07">
        <w:rPr>
          <w:rFonts w:ascii="Times New Roman" w:hAnsi="Times New Roman"/>
          <w:sz w:val="28"/>
          <w:szCs w:val="28"/>
        </w:rPr>
        <w:t>«</w:t>
      </w:r>
      <w:r w:rsidR="00900D07" w:rsidRPr="004553C1">
        <w:rPr>
          <w:rFonts w:ascii="Times New Roman" w:hAnsi="Times New Roman"/>
          <w:sz w:val="28"/>
          <w:szCs w:val="28"/>
        </w:rPr>
        <w:t>специалисты</w:t>
      </w:r>
      <w:r w:rsidR="00900D07">
        <w:rPr>
          <w:rFonts w:ascii="Times New Roman" w:hAnsi="Times New Roman"/>
          <w:sz w:val="28"/>
          <w:szCs w:val="28"/>
        </w:rPr>
        <w:t>»</w:t>
      </w:r>
      <w:r w:rsidR="00900D07" w:rsidRPr="004553C1">
        <w:rPr>
          <w:rFonts w:ascii="Times New Roman" w:hAnsi="Times New Roman"/>
          <w:sz w:val="28"/>
          <w:szCs w:val="28"/>
        </w:rPr>
        <w:t xml:space="preserve"> </w:t>
      </w:r>
      <w:r w:rsidR="00900D07">
        <w:rPr>
          <w:rFonts w:ascii="Times New Roman" w:hAnsi="Times New Roman"/>
          <w:sz w:val="28"/>
          <w:szCs w:val="28"/>
        </w:rPr>
        <w:t xml:space="preserve">территориального </w:t>
      </w:r>
      <w:r w:rsidR="00900D07">
        <w:rPr>
          <w:rFonts w:ascii="Times New Roman" w:hAnsi="Times New Roman"/>
          <w:sz w:val="28"/>
          <w:szCs w:val="28"/>
        </w:rPr>
        <w:lastRenderedPageBreak/>
        <w:t>отдела в городе Костомукша, Муезерском, Калевальском и Суоярвском районах</w:t>
      </w:r>
      <w:r w:rsidR="00900D07" w:rsidRPr="004553C1">
        <w:rPr>
          <w:rFonts w:ascii="Times New Roman" w:hAnsi="Times New Roman"/>
          <w:sz w:val="28"/>
          <w:szCs w:val="28"/>
        </w:rPr>
        <w:t>.</w:t>
      </w:r>
    </w:p>
    <w:p w:rsidR="00D65BEE" w:rsidRPr="00D41F6C" w:rsidRDefault="00D65BEE" w:rsidP="00D65B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D65BEE" w:rsidRPr="00DE5193" w:rsidRDefault="00D65BEE" w:rsidP="00D65B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5BEE" w:rsidRPr="00DE5193" w:rsidRDefault="00D65BEE" w:rsidP="00D65B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требования.</w:t>
      </w:r>
    </w:p>
    <w:p w:rsidR="00D65BEE" w:rsidRPr="00DE5193" w:rsidRDefault="00D65BEE" w:rsidP="00D65B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DE5193">
        <w:rPr>
          <w:rFonts w:ascii="Times New Roman" w:hAnsi="Times New Roman"/>
          <w:sz w:val="28"/>
          <w:szCs w:val="28"/>
        </w:rPr>
        <w:t>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5BEE" w:rsidRPr="00F34EB3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t>2.2</w:t>
      </w:r>
      <w:r w:rsidRPr="00F34EB3">
        <w:rPr>
          <w:rFonts w:ascii="Times New Roman" w:hAnsi="Times New Roman"/>
          <w:sz w:val="28"/>
          <w:szCs w:val="28"/>
        </w:rPr>
        <w:t>.1 </w:t>
      </w:r>
      <w:bookmarkEnd w:id="0"/>
      <w:r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EB3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>
        <w:rPr>
          <w:rFonts w:ascii="Times New Roman" w:hAnsi="Times New Roman"/>
          <w:sz w:val="28"/>
          <w:szCs w:val="28"/>
        </w:rPr>
        <w:t>по специальностям высшего образования – специалитет  «медико-профилактическое дело» 32.05.01; «лечебное дело». 31.05.01</w:t>
      </w:r>
      <w:r w:rsidR="00C3678D">
        <w:rPr>
          <w:rFonts w:ascii="Times New Roman" w:hAnsi="Times New Roman"/>
          <w:sz w:val="28"/>
          <w:szCs w:val="28"/>
        </w:rPr>
        <w:t>;  направлению подготовки (бакалавриат) 38.03.04 «государственное и муниципальное  управление»;</w:t>
      </w:r>
    </w:p>
    <w:p w:rsidR="00D65BEE" w:rsidRPr="004A34AC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6"/>
      <w:r>
        <w:rPr>
          <w:rFonts w:ascii="Times New Roman" w:hAnsi="Times New Roman"/>
          <w:sz w:val="28"/>
          <w:szCs w:val="28"/>
        </w:rPr>
        <w:t>2.2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должности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>
        <w:rPr>
          <w:rFonts w:ascii="Times New Roman" w:hAnsi="Times New Roman"/>
          <w:sz w:val="28"/>
          <w:szCs w:val="28"/>
        </w:rPr>
        <w:t>жбы или работы по специальности не установлены</w:t>
      </w:r>
      <w:r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D65BEE" w:rsidRPr="00DE5193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E5193">
        <w:rPr>
          <w:rFonts w:ascii="Times New Roman" w:hAnsi="Times New Roman"/>
          <w:sz w:val="28"/>
          <w:szCs w:val="28"/>
        </w:rPr>
        <w:t xml:space="preserve">.3. 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33">
        <w:rPr>
          <w:rFonts w:ascii="Times New Roman" w:hAnsi="Times New Roman"/>
          <w:b/>
          <w:sz w:val="28"/>
          <w:szCs w:val="28"/>
        </w:rPr>
        <w:t>Базовые знания</w:t>
      </w:r>
      <w:r>
        <w:rPr>
          <w:rFonts w:ascii="Times New Roman" w:hAnsi="Times New Roman"/>
          <w:sz w:val="28"/>
          <w:szCs w:val="28"/>
        </w:rPr>
        <w:t>:</w:t>
      </w:r>
    </w:p>
    <w:p w:rsidR="00D65BEE" w:rsidRPr="00DE5193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D65BEE" w:rsidRPr="00DE5193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 основ: </w:t>
      </w:r>
    </w:p>
    <w:p w:rsidR="00D65BEE" w:rsidRPr="00DE5193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D65BEE" w:rsidRPr="00DE5193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D65BEE" w:rsidRPr="00DE5193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D65BEE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D65BEE" w:rsidRDefault="00D65BEE" w:rsidP="00D65BE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D65BEE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D65BEE" w:rsidRPr="004B6AB6" w:rsidRDefault="00D65BEE" w:rsidP="00D6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(надзора).</w:t>
      </w:r>
    </w:p>
    <w:p w:rsidR="00D65BEE" w:rsidRPr="003C6F43" w:rsidRDefault="00D65BEE" w:rsidP="00D65BE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1978">
        <w:rPr>
          <w:rFonts w:ascii="Times New Roman" w:hAnsi="Times New Roman"/>
          <w:b/>
          <w:sz w:val="28"/>
          <w:szCs w:val="28"/>
        </w:rPr>
        <w:t>2.2.4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Базовые умения</w:t>
      </w:r>
      <w:r w:rsidRPr="003C6F43">
        <w:rPr>
          <w:rFonts w:ascii="Times New Roman" w:hAnsi="Times New Roman"/>
          <w:b/>
          <w:sz w:val="28"/>
          <w:szCs w:val="28"/>
        </w:rPr>
        <w:t>: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проведение анализа санитарно-эпидемиологической обстановки </w:t>
      </w:r>
      <w:r w:rsidR="00900D07">
        <w:rPr>
          <w:rFonts w:ascii="Times New Roman" w:hAnsi="Times New Roman"/>
          <w:sz w:val="28"/>
          <w:szCs w:val="28"/>
        </w:rPr>
        <w:t>на территории отдела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lastRenderedPageBreak/>
        <w:t xml:space="preserve"> установление  причин и выявление   условий возникновения и распространения инфекционных заболеваний и массовых неинфекционных заболеваний (отравлений)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 исполнительной власти республики, органами местного самоуправления и общественными объединениями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разработку  программ, формирование системы показателей деятельности  Управления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использование информационно-коммуникационные технологий, в том числе Интернет-ресурсы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работ</w:t>
      </w:r>
      <w:r>
        <w:rPr>
          <w:rFonts w:ascii="Times New Roman" w:hAnsi="Times New Roman"/>
          <w:sz w:val="28"/>
          <w:szCs w:val="28"/>
        </w:rPr>
        <w:t>ы</w:t>
      </w:r>
      <w:r w:rsidRPr="003843DD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D65BEE" w:rsidRPr="00285EEE" w:rsidRDefault="00D65BEE" w:rsidP="00900D07">
      <w:pPr>
        <w:pStyle w:val="Doc-0"/>
        <w:numPr>
          <w:ilvl w:val="0"/>
          <w:numId w:val="33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умение мыслить системно (стратегически);</w:t>
      </w:r>
    </w:p>
    <w:p w:rsidR="00D65BEE" w:rsidRPr="00285EEE" w:rsidRDefault="00D65BEE" w:rsidP="00900D07">
      <w:pPr>
        <w:pStyle w:val="Doc-0"/>
        <w:numPr>
          <w:ilvl w:val="0"/>
          <w:numId w:val="33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D65BEE" w:rsidRPr="00285EEE" w:rsidRDefault="00D65BEE" w:rsidP="00900D07">
      <w:pPr>
        <w:pStyle w:val="Doc-0"/>
        <w:numPr>
          <w:ilvl w:val="0"/>
          <w:numId w:val="3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D65BEE" w:rsidRDefault="00D65BEE" w:rsidP="00900D07">
      <w:pPr>
        <w:pStyle w:val="Doc-0"/>
        <w:numPr>
          <w:ilvl w:val="0"/>
          <w:numId w:val="33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умение управлять</w:t>
      </w:r>
      <w:r>
        <w:rPr>
          <w:sz w:val="28"/>
          <w:szCs w:val="28"/>
        </w:rPr>
        <w:t xml:space="preserve"> изменениями;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умение владеть конструктивной критикой;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навыки  публичного выступления;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 эффективного сотрудничества с коллегами;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делегирования полномочий подчиненным; 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разрабатывать план конкретных действий; 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адаптироват</w:t>
      </w:r>
      <w:bookmarkStart w:id="2" w:name="_GoBack"/>
      <w:bookmarkEnd w:id="2"/>
      <w:r w:rsidRPr="003843DD">
        <w:rPr>
          <w:rFonts w:ascii="Times New Roman" w:hAnsi="Times New Roman"/>
          <w:sz w:val="28"/>
          <w:szCs w:val="28"/>
        </w:rPr>
        <w:t xml:space="preserve">ься к новой ситуации и применять новые подходы к решению возникающих проблем; </w:t>
      </w:r>
    </w:p>
    <w:p w:rsidR="00D65BEE" w:rsidRPr="003843DD" w:rsidRDefault="00D65BEE" w:rsidP="00900D07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эффективного планирования.</w:t>
      </w:r>
    </w:p>
    <w:p w:rsidR="00D65BEE" w:rsidRDefault="00D65BEE" w:rsidP="00900D07">
      <w:pPr>
        <w:pStyle w:val="Doc-0"/>
        <w:spacing w:line="240" w:lineRule="auto"/>
        <w:ind w:left="0" w:firstLine="0"/>
        <w:rPr>
          <w:sz w:val="28"/>
          <w:szCs w:val="28"/>
        </w:rPr>
      </w:pPr>
    </w:p>
    <w:p w:rsidR="00D65BEE" w:rsidRPr="00DE5193" w:rsidRDefault="00D65BEE" w:rsidP="00D65BE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b/>
          <w:sz w:val="28"/>
          <w:szCs w:val="28"/>
        </w:rPr>
        <w:t>2.3</w:t>
      </w:r>
      <w:r w:rsidRPr="00DE5193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D65BEE" w:rsidRDefault="00D65BEE" w:rsidP="00D65B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b/>
          <w:sz w:val="28"/>
          <w:szCs w:val="28"/>
        </w:rPr>
        <w:t>2.3.1 Знания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65BEE" w:rsidRPr="0038269F" w:rsidRDefault="00D65BEE" w:rsidP="00C3678D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правонарушениях;</w:t>
      </w:r>
    </w:p>
    <w:p w:rsidR="00D65BEE" w:rsidRPr="0038269F" w:rsidRDefault="00D65BEE" w:rsidP="00C3678D">
      <w:pPr>
        <w:pStyle w:val="aa"/>
        <w:numPr>
          <w:ilvl w:val="0"/>
          <w:numId w:val="39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52-ФЗ  "О санитарно-эпидемиологическом благополучии населения"</w:t>
      </w:r>
    </w:p>
    <w:p w:rsidR="00D65BEE" w:rsidRPr="0038269F" w:rsidRDefault="00D65BEE" w:rsidP="00C3678D">
      <w:pPr>
        <w:pStyle w:val="aa"/>
        <w:numPr>
          <w:ilvl w:val="0"/>
          <w:numId w:val="39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D65BEE" w:rsidRPr="0038269F" w:rsidRDefault="00D65BEE" w:rsidP="00C3678D">
      <w:pPr>
        <w:pStyle w:val="aa"/>
        <w:numPr>
          <w:ilvl w:val="0"/>
          <w:numId w:val="39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D65BEE" w:rsidRPr="00617E33" w:rsidRDefault="00D65BEE" w:rsidP="00C3678D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t>Федерального закона от 23.02.2013 № 15-ФЗ «Об  охране здоровья граждан от воздействия окружающего табачного дыма и последствий курения табака»</w:t>
      </w:r>
    </w:p>
    <w:p w:rsidR="00D65BEE" w:rsidRPr="00617E33" w:rsidRDefault="00D65BEE" w:rsidP="00C3678D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t>Федерального закона  от 09.01.1996 № 3-ФЗ «О радиационной безопасности населения»</w:t>
      </w:r>
    </w:p>
    <w:p w:rsidR="00D65BEE" w:rsidRPr="00617E33" w:rsidRDefault="00D65BEE" w:rsidP="00C3678D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lastRenderedPageBreak/>
        <w:t>Федерального закона от 04.05.2011 № 99-ФЗ «О лицензировании отдельных видов деятельности»</w:t>
      </w:r>
    </w:p>
    <w:p w:rsidR="00D65BEE" w:rsidRPr="00617E33" w:rsidRDefault="00D65BEE" w:rsidP="00C3678D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t>Федерального закона от 07.12.2011 № 416 –ФЗ «О водоснабжении и водоотведении»</w:t>
      </w:r>
    </w:p>
    <w:p w:rsidR="00D65BEE" w:rsidRPr="00617E33" w:rsidRDefault="00D65BEE" w:rsidP="00C3678D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sz w:val="28"/>
          <w:szCs w:val="28"/>
        </w:rPr>
        <w:t>Федерального закона от 27 июля 2004 г. № 79-ФЗ   «О государственной гражданской службе Российской Федерации»;</w:t>
      </w:r>
      <w:bookmarkStart w:id="3" w:name="_Toc479853587"/>
    </w:p>
    <w:bookmarkEnd w:id="3"/>
    <w:p w:rsidR="00D65BEE" w:rsidRPr="006C59E6" w:rsidRDefault="00D65BEE" w:rsidP="00C3678D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59E6">
        <w:rPr>
          <w:rFonts w:ascii="Times New Roman" w:hAnsi="Times New Roman"/>
          <w:sz w:val="28"/>
          <w:szCs w:val="28"/>
        </w:rPr>
        <w:t>онятия защиты  персональных данных и конфиденциальной информации;</w:t>
      </w:r>
    </w:p>
    <w:p w:rsidR="00D65BEE" w:rsidRPr="006C59E6" w:rsidRDefault="00D65BEE" w:rsidP="00C3678D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59E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ов</w:t>
      </w:r>
      <w:r w:rsidRPr="006C59E6">
        <w:rPr>
          <w:rFonts w:ascii="Times New Roman" w:hAnsi="Times New Roman"/>
          <w:sz w:val="28"/>
          <w:szCs w:val="28"/>
        </w:rPr>
        <w:t xml:space="preserve"> и средств получения, обработки и передачи информации;</w:t>
      </w:r>
    </w:p>
    <w:p w:rsidR="00D65BEE" w:rsidRPr="006C59E6" w:rsidRDefault="00D65BEE" w:rsidP="00C3678D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59E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ов</w:t>
      </w:r>
      <w:r w:rsidRPr="006C59E6">
        <w:rPr>
          <w:rFonts w:ascii="Times New Roman" w:hAnsi="Times New Roman"/>
          <w:sz w:val="28"/>
          <w:szCs w:val="28"/>
        </w:rPr>
        <w:t xml:space="preserve"> дезинфекции, дезинсекции и дератизации, применяемые на объектах различных категорий;</w:t>
      </w:r>
    </w:p>
    <w:p w:rsidR="00D65BEE" w:rsidRPr="006C59E6" w:rsidRDefault="00D65BEE" w:rsidP="005143B0">
      <w:pPr>
        <w:pStyle w:val="aa"/>
        <w:numPr>
          <w:ilvl w:val="0"/>
          <w:numId w:val="39"/>
        </w:numPr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59E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Pr="006C59E6">
        <w:rPr>
          <w:rFonts w:ascii="Times New Roman" w:hAnsi="Times New Roman"/>
          <w:sz w:val="28"/>
          <w:szCs w:val="28"/>
        </w:rPr>
        <w:t xml:space="preserve">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D65BEE" w:rsidRPr="006C59E6" w:rsidRDefault="00D65BEE" w:rsidP="005143B0">
      <w:pPr>
        <w:pStyle w:val="aa"/>
        <w:numPr>
          <w:ilvl w:val="0"/>
          <w:numId w:val="39"/>
        </w:numPr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59E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Pr="006C59E6">
        <w:rPr>
          <w:rFonts w:ascii="Times New Roman" w:hAnsi="Times New Roman"/>
          <w:sz w:val="28"/>
          <w:szCs w:val="28"/>
        </w:rPr>
        <w:t xml:space="preserve">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D65BEE" w:rsidRPr="001D16B3" w:rsidRDefault="00D65BEE" w:rsidP="005143B0">
      <w:pPr>
        <w:pStyle w:val="aa"/>
        <w:numPr>
          <w:ilvl w:val="0"/>
          <w:numId w:val="39"/>
        </w:numPr>
        <w:ind w:left="142" w:hanging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Понятия единого реестра проверок, процедур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D65BEE" w:rsidRPr="001D16B3" w:rsidRDefault="00D65BEE" w:rsidP="005143B0">
      <w:pPr>
        <w:pStyle w:val="aa"/>
        <w:numPr>
          <w:ilvl w:val="0"/>
          <w:numId w:val="39"/>
        </w:numPr>
        <w:ind w:left="142" w:hanging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Порядка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D65BEE" w:rsidRPr="001D16B3" w:rsidRDefault="00D65BEE" w:rsidP="005143B0">
      <w:pPr>
        <w:pStyle w:val="aa"/>
        <w:numPr>
          <w:ilvl w:val="0"/>
          <w:numId w:val="39"/>
        </w:numPr>
        <w:ind w:left="142" w:hanging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D65BEE" w:rsidRPr="00566BFF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66BFF">
        <w:rPr>
          <w:rFonts w:ascii="Times New Roman" w:hAnsi="Times New Roman"/>
          <w:sz w:val="28"/>
          <w:szCs w:val="28"/>
        </w:rPr>
        <w:t>еоретически</w:t>
      </w:r>
      <w:r>
        <w:rPr>
          <w:rFonts w:ascii="Times New Roman" w:hAnsi="Times New Roman"/>
          <w:sz w:val="28"/>
          <w:szCs w:val="28"/>
        </w:rPr>
        <w:t>х</w:t>
      </w:r>
      <w:r w:rsidRPr="00566BFF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566BFF">
        <w:rPr>
          <w:rFonts w:ascii="Times New Roman" w:hAnsi="Times New Roman"/>
          <w:sz w:val="28"/>
          <w:szCs w:val="28"/>
        </w:rPr>
        <w:t xml:space="preserve">  гигиены и эпидемиологии, общи</w:t>
      </w:r>
      <w:r>
        <w:rPr>
          <w:rFonts w:ascii="Times New Roman" w:hAnsi="Times New Roman"/>
          <w:sz w:val="28"/>
          <w:szCs w:val="28"/>
        </w:rPr>
        <w:t>х</w:t>
      </w:r>
      <w:r w:rsidRPr="00566BF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Pr="00566BFF">
        <w:rPr>
          <w:rFonts w:ascii="Times New Roman" w:hAnsi="Times New Roman"/>
          <w:sz w:val="28"/>
          <w:szCs w:val="28"/>
        </w:rPr>
        <w:t xml:space="preserve"> системы профилактики;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66BFF">
        <w:rPr>
          <w:rFonts w:ascii="Times New Roman" w:hAnsi="Times New Roman"/>
          <w:sz w:val="28"/>
          <w:szCs w:val="28"/>
        </w:rPr>
        <w:t>еоретически</w:t>
      </w:r>
      <w:r>
        <w:rPr>
          <w:rFonts w:ascii="Times New Roman" w:hAnsi="Times New Roman"/>
          <w:sz w:val="28"/>
          <w:szCs w:val="28"/>
        </w:rPr>
        <w:t>х</w:t>
      </w:r>
      <w:r w:rsidRPr="00566BFF">
        <w:rPr>
          <w:rFonts w:ascii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hAnsi="Times New Roman"/>
          <w:sz w:val="28"/>
          <w:szCs w:val="28"/>
        </w:rPr>
        <w:t>х</w:t>
      </w:r>
      <w:r w:rsidRPr="00566BFF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BFF"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 и его обеспечения;</w:t>
      </w:r>
    </w:p>
    <w:p w:rsidR="00D65BEE" w:rsidRPr="00971978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971978">
        <w:rPr>
          <w:rFonts w:ascii="Times New Roman" w:hAnsi="Times New Roman"/>
          <w:sz w:val="28"/>
          <w:szCs w:val="28"/>
        </w:rPr>
        <w:t>Целей, задач, содержания и методов государственного санитарно-эпидемиологического надзора  на объектах жилищно-коммунального хозяйства  и социально-бытовой среды;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Целей, задач, содержания и методов государственного санитарно-эпидемиологического надзора  в медицинских организациях;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Целей, задач, содержания и методов </w:t>
      </w:r>
      <w:r w:rsidRPr="00BE128D">
        <w:rPr>
          <w:rFonts w:ascii="Times New Roman" w:hAnsi="Times New Roman"/>
          <w:sz w:val="28"/>
          <w:szCs w:val="28"/>
        </w:rPr>
        <w:t xml:space="preserve">государственного санитарно-эпидемиологического надзора  на объектах </w:t>
      </w:r>
      <w:r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Целей, задач, содержания и методов государственного санитарно-эпидемиологического надзора  на производственных объектах;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Целей, задач, содержания и методов государственного санитарно-эпидемиологического надзора  в учреждениях для детей и подростков;</w:t>
      </w:r>
    </w:p>
    <w:p w:rsidR="00D65BEE" w:rsidRPr="007B1210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1210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Pr="007B121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принципов построения здорового образа жизни;</w:t>
      </w:r>
    </w:p>
    <w:p w:rsidR="00D65BEE" w:rsidRPr="009E7C5B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E7C5B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9E7C5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Pr="009E7C5B">
        <w:rPr>
          <w:rFonts w:ascii="Times New Roman" w:hAnsi="Times New Roman"/>
          <w:sz w:val="28"/>
          <w:szCs w:val="28"/>
        </w:rPr>
        <w:t xml:space="preserve"> и методик</w:t>
      </w:r>
      <w:r>
        <w:rPr>
          <w:rFonts w:ascii="Times New Roman" w:hAnsi="Times New Roman"/>
          <w:sz w:val="28"/>
          <w:szCs w:val="28"/>
        </w:rPr>
        <w:t>и</w:t>
      </w:r>
      <w:r w:rsidRPr="009E7C5B">
        <w:rPr>
          <w:rFonts w:ascii="Times New Roman" w:hAnsi="Times New Roman"/>
          <w:sz w:val="28"/>
          <w:szCs w:val="28"/>
        </w:rPr>
        <w:t xml:space="preserve"> планирования профилактических и противоэпидемических мероприятий  в чрезвычайных ситуациях;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инфекционных заболеваний, требующих проведения  мероприятий по санитарной охране территории Российской Федерации;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радиационной безопасности;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и принципов организации рационального питания различных возрастных и профессиональных групп;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Гигиенических основ организации лечебно-профилактического питания;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Физиолого-гигиенических принципов организации учебно-воспитательного процесса в образовательных учреждениях;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Методов проведения санитарно-просветительной работы среди населения  по профилактике ряда заболеваний, пропаганде здорового образа жизни;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Возможностей специфической и неспецифической   профилактики основных инфекционных заболеваний;</w:t>
      </w:r>
    </w:p>
    <w:p w:rsidR="00D65BEE" w:rsidRDefault="00D65BEE" w:rsidP="005143B0">
      <w:pPr>
        <w:pStyle w:val="a9"/>
        <w:numPr>
          <w:ilvl w:val="0"/>
          <w:numId w:val="39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иммунопрофилактики;</w:t>
      </w:r>
    </w:p>
    <w:p w:rsidR="00D65BEE" w:rsidRPr="00763E86" w:rsidRDefault="00D65BEE" w:rsidP="005143B0">
      <w:pPr>
        <w:pStyle w:val="a9"/>
        <w:numPr>
          <w:ilvl w:val="0"/>
          <w:numId w:val="39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3E86">
        <w:rPr>
          <w:rFonts w:ascii="Times New Roman" w:hAnsi="Times New Roman"/>
          <w:sz w:val="28"/>
          <w:szCs w:val="28"/>
        </w:rPr>
        <w:t xml:space="preserve">равил делового этикета; </w:t>
      </w:r>
    </w:p>
    <w:p w:rsidR="00D65BEE" w:rsidRPr="00763E86" w:rsidRDefault="00D65BEE" w:rsidP="005143B0">
      <w:pPr>
        <w:pStyle w:val="a9"/>
        <w:numPr>
          <w:ilvl w:val="0"/>
          <w:numId w:val="39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3E86">
        <w:rPr>
          <w:rFonts w:ascii="Times New Roman" w:hAnsi="Times New Roman"/>
          <w:sz w:val="28"/>
          <w:szCs w:val="28"/>
        </w:rPr>
        <w:t>равил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D65BEE" w:rsidRPr="00763E86" w:rsidRDefault="00D65BEE" w:rsidP="005143B0">
      <w:pPr>
        <w:pStyle w:val="a9"/>
        <w:numPr>
          <w:ilvl w:val="0"/>
          <w:numId w:val="39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763E8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Pr="00763E86">
        <w:rPr>
          <w:rFonts w:ascii="Times New Roman" w:hAnsi="Times New Roman"/>
          <w:sz w:val="28"/>
          <w:szCs w:val="28"/>
        </w:rPr>
        <w:t xml:space="preserve">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D65BEE" w:rsidRPr="00763E86" w:rsidRDefault="00D65BEE" w:rsidP="005143B0">
      <w:pPr>
        <w:pStyle w:val="a9"/>
        <w:numPr>
          <w:ilvl w:val="0"/>
          <w:numId w:val="39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763E86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E86">
        <w:rPr>
          <w:rFonts w:ascii="Times New Roman" w:hAnsi="Times New Roman"/>
          <w:sz w:val="28"/>
          <w:szCs w:val="28"/>
        </w:rPr>
        <w:t>делопроизводства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D65BEE" w:rsidRDefault="00D65BEE" w:rsidP="00C3678D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65BEE" w:rsidRPr="00763E86" w:rsidRDefault="00D65BEE" w:rsidP="00D65BEE">
      <w:pPr>
        <w:pStyle w:val="a9"/>
        <w:numPr>
          <w:ilvl w:val="2"/>
          <w:numId w:val="42"/>
        </w:numPr>
        <w:spacing w:after="0" w:line="240" w:lineRule="auto"/>
        <w:ind w:left="85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47755">
        <w:rPr>
          <w:rFonts w:ascii="Times New Roman" w:hAnsi="Times New Roman"/>
          <w:b/>
          <w:sz w:val="28"/>
          <w:szCs w:val="28"/>
        </w:rPr>
        <w:t>мения</w:t>
      </w:r>
      <w:r w:rsidRPr="00763E86">
        <w:rPr>
          <w:rFonts w:ascii="Times New Roman" w:hAnsi="Times New Roman"/>
          <w:sz w:val="28"/>
          <w:szCs w:val="28"/>
        </w:rPr>
        <w:t>:</w:t>
      </w:r>
    </w:p>
    <w:p w:rsidR="00D65BEE" w:rsidRDefault="00D65BEE" w:rsidP="00C3678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Прове</w:t>
      </w:r>
      <w:r w:rsidRPr="00BD5B96">
        <w:rPr>
          <w:rFonts w:ascii="Times New Roman" w:hAnsi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>я</w:t>
      </w:r>
      <w:r w:rsidRPr="00BD5B96">
        <w:rPr>
          <w:rFonts w:ascii="Times New Roman" w:hAnsi="Times New Roman"/>
          <w:sz w:val="28"/>
          <w:szCs w:val="28"/>
        </w:rPr>
        <w:t xml:space="preserve"> плановых и внеплановых документарных проверок (обследований);</w:t>
      </w:r>
    </w:p>
    <w:p w:rsidR="00D65BEE" w:rsidRPr="00DC2193" w:rsidRDefault="00D65BEE" w:rsidP="00C3678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</w:t>
      </w:r>
      <w:r w:rsidRPr="00DC2193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Pr="00DC2193">
        <w:rPr>
          <w:rFonts w:ascii="Times New Roman" w:hAnsi="Times New Roman"/>
          <w:sz w:val="28"/>
          <w:szCs w:val="28"/>
        </w:rPr>
        <w:t xml:space="preserve"> плановых и внеплановых выездных проверок;</w:t>
      </w:r>
    </w:p>
    <w:p w:rsidR="00D65BEE" w:rsidRPr="00DC2193" w:rsidRDefault="00D65BEE" w:rsidP="00C3678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Ф</w:t>
      </w:r>
      <w:r w:rsidRPr="00DC2193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Pr="00DC2193">
        <w:rPr>
          <w:rFonts w:ascii="Times New Roman" w:hAnsi="Times New Roman"/>
          <w:sz w:val="28"/>
          <w:szCs w:val="28"/>
        </w:rPr>
        <w:t xml:space="preserve"> и ведение необходимой документации для обеспечения контрольно-надзорных полномочий;</w:t>
      </w:r>
    </w:p>
    <w:p w:rsidR="00D65BEE" w:rsidRPr="00DC2193" w:rsidRDefault="00D65BEE" w:rsidP="00C3678D">
      <w:pPr>
        <w:pStyle w:val="a9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DC2193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DC2193">
        <w:rPr>
          <w:rFonts w:ascii="Times New Roman" w:hAnsi="Times New Roman"/>
          <w:sz w:val="28"/>
          <w:szCs w:val="28"/>
        </w:rPr>
        <w:t xml:space="preserve"> контроля исполнения предписаний, решений 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2193">
        <w:rPr>
          <w:rFonts w:ascii="Times New Roman" w:hAnsi="Times New Roman"/>
          <w:sz w:val="28"/>
          <w:szCs w:val="28"/>
        </w:rPr>
        <w:t>других распорядительных документов</w:t>
      </w:r>
    </w:p>
    <w:p w:rsidR="00D65BEE" w:rsidRPr="00047755" w:rsidRDefault="00D65BEE" w:rsidP="00D65BEE">
      <w:pPr>
        <w:autoSpaceDE w:val="0"/>
        <w:autoSpaceDN w:val="0"/>
        <w:adjustRightInd w:val="0"/>
        <w:ind w:left="851" w:hanging="709"/>
        <w:outlineLvl w:val="4"/>
        <w:rPr>
          <w:rFonts w:ascii="Times New Roman" w:hAnsi="Times New Roman"/>
          <w:b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 </w:t>
      </w:r>
    </w:p>
    <w:p w:rsidR="00D65BEE" w:rsidRPr="00FA65A5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Ведущий</w:t>
      </w:r>
      <w:r w:rsidRPr="00FA65A5">
        <w:rPr>
          <w:rFonts w:ascii="Times New Roman" w:hAnsi="Times New Roman"/>
          <w:sz w:val="28"/>
          <w:szCs w:val="28"/>
        </w:rPr>
        <w:t xml:space="preserve"> специалист-эксперт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 w:rsidRPr="00FA65A5">
        <w:rPr>
          <w:rFonts w:ascii="Times New Roman" w:hAnsi="Times New Roman"/>
          <w:sz w:val="28"/>
          <w:szCs w:val="28"/>
        </w:rPr>
        <w:t xml:space="preserve">  обязан</w:t>
      </w:r>
      <w:r>
        <w:rPr>
          <w:rFonts w:ascii="Times New Roman" w:hAnsi="Times New Roman"/>
          <w:sz w:val="28"/>
          <w:szCs w:val="28"/>
        </w:rPr>
        <w:t>:</w:t>
      </w:r>
    </w:p>
    <w:p w:rsidR="00D65BEE" w:rsidRPr="0020659B" w:rsidRDefault="00D65BEE" w:rsidP="00D65BEE">
      <w:pPr>
        <w:pStyle w:val="aa"/>
      </w:pPr>
      <w:r w:rsidRPr="00FA65A5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>В соответствии со статьей 15 Федерального закона от 27 июля 2003 года № 79-ФЗ «О государственной гражданской службе Российской Федерации</w:t>
      </w:r>
      <w:r>
        <w:t xml:space="preserve">»: 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Российской Федерации  </w:t>
      </w:r>
      <w:r w:rsidRPr="00685B5C">
        <w:rPr>
          <w:rFonts w:ascii="Times New Roman" w:hAnsi="Times New Roman"/>
          <w:sz w:val="28"/>
          <w:szCs w:val="28"/>
        </w:rPr>
        <w:t>и обеспечивать их исполнение;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соблюдать служебный распорядок  Управления Роспотребнадзора по Республике Карелия;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представлять в установленном порядке предусмотренные федеральным законодательством  сведения о себе и членах своей семьи;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F57E72" w:rsidRPr="002F2EA0" w:rsidRDefault="00F57E72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2F2EA0">
        <w:rPr>
          <w:rFonts w:ascii="Times New Roman" w:hAnsi="Times New Roman"/>
          <w:sz w:val="28"/>
          <w:szCs w:val="28"/>
        </w:rPr>
        <w:t xml:space="preserve">. Осуществляет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 соблюдению  технических регламентов, государственный контроль (надзор) за соблюдением требований которых возложен на  Управление Роспотребнадзора по Республике Карелия, в том числе: </w:t>
      </w:r>
    </w:p>
    <w:p w:rsidR="00F57E72" w:rsidRPr="00050E65" w:rsidRDefault="00F57E72" w:rsidP="00F57E72">
      <w:pPr>
        <w:pStyle w:val="ConsPlusNormal"/>
        <w:widowControl/>
        <w:numPr>
          <w:ilvl w:val="2"/>
          <w:numId w:val="44"/>
        </w:numPr>
        <w:ind w:left="0"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65">
        <w:rPr>
          <w:rFonts w:ascii="Times New Roman" w:hAnsi="Times New Roman" w:cs="Times New Roman"/>
          <w:sz w:val="28"/>
          <w:szCs w:val="28"/>
        </w:rPr>
        <w:t>федеральный  государственный  санитарно-эпидемиологический надзор, в том числе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организациях </w:t>
      </w:r>
      <w:r w:rsidRPr="00050E65">
        <w:rPr>
          <w:rFonts w:ascii="Times New Roman" w:hAnsi="Times New Roman" w:cs="Times New Roman"/>
          <w:sz w:val="28"/>
          <w:szCs w:val="28"/>
        </w:rPr>
        <w:t xml:space="preserve"> для детей и подростков независимо от организационно-правовых форм;</w:t>
      </w:r>
    </w:p>
    <w:p w:rsidR="00F57E72" w:rsidRPr="00C42FF0" w:rsidRDefault="00F57E72" w:rsidP="00F57E72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 </w:t>
      </w:r>
      <w:r w:rsidRPr="00C42FF0">
        <w:rPr>
          <w:rFonts w:ascii="Times New Roman" w:hAnsi="Times New Roman" w:cs="Times New Roman"/>
          <w:sz w:val="28"/>
          <w:szCs w:val="28"/>
        </w:rPr>
        <w:t>при размещении объектов, занятых производством и оборотом продовольственного сырья и пищевых продуктов в городских и сельских поселениях;</w:t>
      </w:r>
    </w:p>
    <w:p w:rsidR="00F57E72" w:rsidRPr="00C42FF0" w:rsidRDefault="00213E50" w:rsidP="00213E50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F57E72" w:rsidRPr="00C42FF0">
        <w:rPr>
          <w:rFonts w:ascii="Times New Roman" w:hAnsi="Times New Roman" w:cs="Times New Roman"/>
          <w:sz w:val="28"/>
          <w:szCs w:val="28"/>
        </w:rPr>
        <w:t>Участвует в проведении мероприятий по установлению и устранению причин и условий  возникновения и распространения массовых инфекционных, паразитарных и профессиональных заболеваний и массовых неинфекционных заболеваний (отравлений) людей;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F57E72" w:rsidRPr="00050E65">
        <w:rPr>
          <w:rFonts w:ascii="Times New Roman" w:hAnsi="Times New Roman"/>
          <w:sz w:val="28"/>
          <w:szCs w:val="28"/>
        </w:rPr>
        <w:t xml:space="preserve"> По выявленным нарушениям санитарного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7E72" w:rsidRPr="00050E65">
        <w:rPr>
          <w:rFonts w:ascii="Times New Roman" w:hAnsi="Times New Roman"/>
          <w:sz w:val="28"/>
          <w:szCs w:val="28"/>
        </w:rPr>
        <w:t xml:space="preserve"> составляет протоколы об административных правонарушениях с соблюдением требований  Кодекса Российской Федерации об административных</w:t>
      </w:r>
      <w:r w:rsidR="00F57E72" w:rsidRPr="00C42FF0">
        <w:t xml:space="preserve"> </w:t>
      </w:r>
      <w:r w:rsidR="00F57E72" w:rsidRPr="00050E65">
        <w:rPr>
          <w:rFonts w:ascii="Times New Roman" w:hAnsi="Times New Roman"/>
          <w:sz w:val="28"/>
          <w:szCs w:val="28"/>
        </w:rPr>
        <w:t>правонарушениях в отношении граждан, должностных лиц и юридических лиц;</w:t>
      </w:r>
    </w:p>
    <w:p w:rsidR="00FA47B9" w:rsidRPr="0055259E" w:rsidRDefault="00FA47B9" w:rsidP="00FA47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О</w:t>
      </w:r>
      <w:r w:rsidRPr="0055259E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ет</w:t>
      </w:r>
      <w:r w:rsidRPr="0055259E">
        <w:rPr>
          <w:rFonts w:ascii="Times New Roman" w:hAnsi="Times New Roman"/>
          <w:sz w:val="28"/>
          <w:szCs w:val="28"/>
        </w:rPr>
        <w:t xml:space="preserve"> 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и иными нормативными актами в сфере санитарно-эпидемиологического  благополучия,  технического регулирования и защиты прав потребителей</w:t>
      </w:r>
      <w:r w:rsidRPr="0055259E">
        <w:rPr>
          <w:rFonts w:ascii="Times New Roman" w:hAnsi="Times New Roman"/>
          <w:sz w:val="28"/>
          <w:szCs w:val="28"/>
        </w:rPr>
        <w:t>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47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Составляет отчеты о выполненной работе в соответствии с утвержденными планами;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47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Участвует в подготовке информации для органов государственной, исполнительной, законодательной, муниципальной  власти по разделу работы;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47B9">
        <w:rPr>
          <w:rFonts w:ascii="Times New Roman" w:hAnsi="Times New Roman"/>
          <w:sz w:val="28"/>
          <w:szCs w:val="28"/>
        </w:rPr>
        <w:t>8.</w:t>
      </w:r>
      <w:r w:rsidR="00F57E72" w:rsidRPr="00050E65">
        <w:rPr>
          <w:rFonts w:ascii="Times New Roman" w:hAnsi="Times New Roman"/>
          <w:sz w:val="28"/>
          <w:szCs w:val="28"/>
        </w:rPr>
        <w:t xml:space="preserve"> Оказывает методическую и консультативную помощь территориальным отделам  Управления по  вопросам, входящим в </w:t>
      </w:r>
      <w:r w:rsidR="00F57E72">
        <w:rPr>
          <w:rFonts w:ascii="Times New Roman" w:hAnsi="Times New Roman"/>
          <w:sz w:val="28"/>
          <w:szCs w:val="28"/>
        </w:rPr>
        <w:t>компетенцию</w:t>
      </w:r>
      <w:r w:rsidR="00F57E72" w:rsidRPr="00050E65">
        <w:rPr>
          <w:rFonts w:ascii="Times New Roman" w:hAnsi="Times New Roman"/>
          <w:sz w:val="28"/>
          <w:szCs w:val="28"/>
        </w:rPr>
        <w:t>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47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Осуществляет контроль за исполнением постановлений об административных правонарушениях  о привлечении к административной ответственности;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47B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</w:t>
      </w:r>
      <w:r w:rsidR="00F57E72">
        <w:rPr>
          <w:rFonts w:ascii="Times New Roman" w:hAnsi="Times New Roman"/>
          <w:sz w:val="28"/>
          <w:szCs w:val="28"/>
        </w:rPr>
        <w:t xml:space="preserve">Участвует в подготовке </w:t>
      </w:r>
      <w:r w:rsidR="00F57E72" w:rsidRPr="00050E65">
        <w:rPr>
          <w:rFonts w:ascii="Times New Roman" w:hAnsi="Times New Roman"/>
          <w:sz w:val="28"/>
          <w:szCs w:val="28"/>
        </w:rPr>
        <w:t xml:space="preserve">  информационны</w:t>
      </w:r>
      <w:r w:rsidR="00F57E72">
        <w:rPr>
          <w:rFonts w:ascii="Times New Roman" w:hAnsi="Times New Roman"/>
          <w:sz w:val="28"/>
          <w:szCs w:val="28"/>
        </w:rPr>
        <w:t>х</w:t>
      </w:r>
      <w:r w:rsidR="00F57E72" w:rsidRPr="00050E65">
        <w:rPr>
          <w:rFonts w:ascii="Times New Roman" w:hAnsi="Times New Roman"/>
          <w:sz w:val="28"/>
          <w:szCs w:val="28"/>
        </w:rPr>
        <w:t xml:space="preserve"> и аналитически</w:t>
      </w:r>
      <w:r w:rsidR="00F57E72">
        <w:rPr>
          <w:rFonts w:ascii="Times New Roman" w:hAnsi="Times New Roman"/>
          <w:sz w:val="28"/>
          <w:szCs w:val="28"/>
        </w:rPr>
        <w:t xml:space="preserve">х </w:t>
      </w:r>
      <w:r w:rsidR="00F57E72" w:rsidRPr="00050E65">
        <w:rPr>
          <w:rFonts w:ascii="Times New Roman" w:hAnsi="Times New Roman"/>
          <w:sz w:val="28"/>
          <w:szCs w:val="28"/>
        </w:rPr>
        <w:t>материал</w:t>
      </w:r>
      <w:r w:rsidR="00F57E72">
        <w:rPr>
          <w:rFonts w:ascii="Times New Roman" w:hAnsi="Times New Roman"/>
          <w:sz w:val="28"/>
          <w:szCs w:val="28"/>
        </w:rPr>
        <w:t>ов</w:t>
      </w:r>
      <w:r w:rsidR="00F57E72" w:rsidRPr="00050E65">
        <w:rPr>
          <w:rFonts w:ascii="Times New Roman" w:hAnsi="Times New Roman"/>
          <w:sz w:val="28"/>
          <w:szCs w:val="28"/>
        </w:rPr>
        <w:t>, в том числе для ежегодных государственных докладов о санитарно-эпидемиологической  благополучии в Республике Карелия;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47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Участвует  в разработке проектов ведомственных  целевых программ Управления;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47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Представляет  информацию для наполнения </w:t>
      </w:r>
      <w:r w:rsidR="00F57E72">
        <w:rPr>
          <w:rFonts w:ascii="Times New Roman" w:hAnsi="Times New Roman"/>
          <w:sz w:val="28"/>
          <w:szCs w:val="28"/>
        </w:rPr>
        <w:t xml:space="preserve">собственного </w:t>
      </w:r>
      <w:r w:rsidR="00F57E72" w:rsidRPr="00050E65">
        <w:rPr>
          <w:rFonts w:ascii="Times New Roman" w:hAnsi="Times New Roman"/>
          <w:sz w:val="28"/>
          <w:szCs w:val="28"/>
        </w:rPr>
        <w:t xml:space="preserve">сайта Управления; </w:t>
      </w:r>
    </w:p>
    <w:p w:rsidR="00F57E72" w:rsidRPr="00050E65" w:rsidRDefault="00213E50" w:rsidP="00F57E72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FA47B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F57E72" w:rsidRPr="00050E65">
        <w:rPr>
          <w:rFonts w:ascii="Times New Roman" w:hAnsi="Times New Roman"/>
          <w:bCs/>
          <w:sz w:val="28"/>
          <w:szCs w:val="28"/>
        </w:rPr>
        <w:t xml:space="preserve"> Осуществляет  государственный учёт, сбор  и представление  статистической отчетности в соответствии  с законодательством Российской Федерации</w:t>
      </w:r>
    </w:p>
    <w:p w:rsidR="00F57E72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47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Участвует в формировании  перечня  мероприятий (госзадания), проводимых Федеральным бюджетным учреждением здравоохранения «Центр гигиены и эпидемиологии в Республике Карелия», обеспечивающим деятельность Управления в целях обеспечения государственного санитарно-</w:t>
      </w:r>
      <w:r w:rsidR="00F57E72" w:rsidRPr="00050E65">
        <w:rPr>
          <w:rFonts w:ascii="Times New Roman" w:hAnsi="Times New Roman"/>
          <w:sz w:val="28"/>
          <w:szCs w:val="28"/>
        </w:rPr>
        <w:lastRenderedPageBreak/>
        <w:t>эпидемиологического надзора в Российской Федерации и проводит контроль за их исполнением.</w:t>
      </w:r>
    </w:p>
    <w:p w:rsidR="00213E50" w:rsidRDefault="00213E50" w:rsidP="00213E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A47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7B8">
        <w:rPr>
          <w:rFonts w:ascii="Times New Roman" w:hAnsi="Times New Roman" w:cs="Times New Roman"/>
          <w:sz w:val="28"/>
          <w:szCs w:val="28"/>
        </w:rPr>
        <w:t>Готовит   ответы на запросы государственных органов, учреждений, организаций и граждан.</w:t>
      </w:r>
    </w:p>
    <w:p w:rsidR="00213E50" w:rsidRPr="004C77B8" w:rsidRDefault="00213E50" w:rsidP="00213E5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47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77B8">
        <w:rPr>
          <w:rFonts w:ascii="Times New Roman" w:hAnsi="Times New Roman"/>
          <w:sz w:val="28"/>
          <w:szCs w:val="28"/>
        </w:rPr>
        <w:t>Участв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4C77B8">
        <w:rPr>
          <w:rFonts w:ascii="Times New Roman" w:hAnsi="Times New Roman"/>
          <w:sz w:val="28"/>
          <w:szCs w:val="28"/>
        </w:rPr>
        <w:t>в совещательных и экспертных органах (организациях),  советах, комиссиях, группах, коллегиях и др. в установленной сфере деятельности;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47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F57E72" w:rsidRPr="00050E65" w:rsidRDefault="00213E50" w:rsidP="00F57E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47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57E72" w:rsidRPr="00050E65">
        <w:rPr>
          <w:rFonts w:ascii="Times New Roman" w:hAnsi="Times New Roman"/>
          <w:sz w:val="28"/>
          <w:szCs w:val="28"/>
        </w:rPr>
        <w:t xml:space="preserve"> </w:t>
      </w:r>
      <w:r w:rsidRPr="004C77B8">
        <w:rPr>
          <w:rFonts w:ascii="Times New Roman" w:hAnsi="Times New Roman"/>
          <w:sz w:val="28"/>
          <w:szCs w:val="28"/>
        </w:rPr>
        <w:t>Выполн</w:t>
      </w:r>
      <w:r w:rsidR="00FA47B9">
        <w:rPr>
          <w:rFonts w:ascii="Times New Roman" w:hAnsi="Times New Roman"/>
          <w:sz w:val="28"/>
          <w:szCs w:val="28"/>
        </w:rPr>
        <w:t>яет</w:t>
      </w:r>
      <w:r w:rsidRPr="004C77B8">
        <w:rPr>
          <w:rFonts w:ascii="Times New Roman" w:hAnsi="Times New Roman"/>
          <w:sz w:val="28"/>
          <w:szCs w:val="28"/>
        </w:rPr>
        <w:t xml:space="preserve"> иные поручения начальника</w:t>
      </w:r>
      <w:r>
        <w:rPr>
          <w:rFonts w:ascii="Times New Roman" w:hAnsi="Times New Roman"/>
          <w:sz w:val="28"/>
          <w:szCs w:val="28"/>
        </w:rPr>
        <w:t>, заместителя начальника</w:t>
      </w:r>
      <w:r w:rsidRPr="004C77B8">
        <w:rPr>
          <w:rFonts w:ascii="Times New Roman" w:hAnsi="Times New Roman"/>
          <w:sz w:val="28"/>
          <w:szCs w:val="28"/>
        </w:rPr>
        <w:t xml:space="preserve">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 w:rsidRPr="004C77B8">
        <w:rPr>
          <w:rFonts w:ascii="Times New Roman" w:hAnsi="Times New Roman"/>
          <w:sz w:val="28"/>
          <w:szCs w:val="28"/>
        </w:rPr>
        <w:t xml:space="preserve">   в пределах своей компетенции</w:t>
      </w:r>
      <w:r w:rsidR="00F57E72" w:rsidRPr="00050E65">
        <w:rPr>
          <w:rFonts w:ascii="Times New Roman" w:hAnsi="Times New Roman"/>
          <w:sz w:val="28"/>
          <w:szCs w:val="28"/>
        </w:rPr>
        <w:t>.</w:t>
      </w:r>
    </w:p>
    <w:p w:rsidR="00D65BEE" w:rsidRPr="004C77B8" w:rsidRDefault="00D65BEE" w:rsidP="00D65BEE">
      <w:pPr>
        <w:pStyle w:val="aa"/>
        <w:rPr>
          <w:rFonts w:ascii="Times New Roman" w:hAnsi="Times New Roman"/>
          <w:bCs/>
          <w:sz w:val="28"/>
          <w:szCs w:val="28"/>
        </w:rPr>
      </w:pPr>
      <w:r w:rsidRPr="0094691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C77B8">
        <w:rPr>
          <w:rFonts w:ascii="Times New Roman" w:hAnsi="Times New Roman"/>
          <w:sz w:val="28"/>
          <w:szCs w:val="28"/>
        </w:rPr>
        <w:t xml:space="preserve">. </w:t>
      </w:r>
      <w:r w:rsidRPr="004C77B8">
        <w:rPr>
          <w:rFonts w:ascii="Times New Roman" w:hAnsi="Times New Roman"/>
          <w:bCs/>
          <w:sz w:val="28"/>
          <w:szCs w:val="28"/>
        </w:rPr>
        <w:t xml:space="preserve"> </w:t>
      </w:r>
      <w:r w:rsidRPr="004C77B8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D65BEE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Ведущий </w:t>
      </w:r>
      <w:r w:rsidRPr="004C77B8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Pr="004C77B8">
        <w:rPr>
          <w:rFonts w:ascii="Times New Roman" w:hAnsi="Times New Roman"/>
          <w:sz w:val="28"/>
          <w:szCs w:val="28"/>
        </w:rPr>
        <w:t xml:space="preserve">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имеет право: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Pr="004C77B8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Федерации» на: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lastRenderedPageBreak/>
        <w:t>Должностной рост на конкурсной основе;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развитие </w:t>
      </w:r>
      <w:r w:rsidRPr="004C77B8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N 79-ФЗ и другими федеральными законами;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D65BEE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D65BEE" w:rsidRPr="004C77B8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права, предоставленные законодательством Российской Федерации, приказами Роспотребнадзора и служебным контрактом.</w:t>
      </w:r>
    </w:p>
    <w:p w:rsidR="00D65BEE" w:rsidRPr="00971978" w:rsidRDefault="00D65BEE" w:rsidP="00D65BE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C77B8">
        <w:rPr>
          <w:rFonts w:ascii="Times New Roman" w:hAnsi="Times New Roman"/>
          <w:b/>
          <w:bCs/>
          <w:sz w:val="28"/>
          <w:szCs w:val="28"/>
        </w:rPr>
        <w:t xml:space="preserve">. Ответственность  </w:t>
      </w:r>
    </w:p>
    <w:p w:rsidR="00D65BEE" w:rsidRDefault="00213E50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D65BEE">
        <w:rPr>
          <w:rFonts w:ascii="Times New Roman" w:hAnsi="Times New Roman"/>
          <w:sz w:val="28"/>
          <w:szCs w:val="28"/>
        </w:rPr>
        <w:t xml:space="preserve">Ведущий специалист-эксперт 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 w:rsidR="00D65BEE">
        <w:rPr>
          <w:rFonts w:ascii="Times New Roman" w:hAnsi="Times New Roman"/>
          <w:sz w:val="28"/>
          <w:szCs w:val="28"/>
        </w:rPr>
        <w:t xml:space="preserve">  несет ответственность в переделах, определенных законодательством Российской Федерации: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D65BEE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Pr="00685B5C">
        <w:rPr>
          <w:rFonts w:ascii="Times New Roman" w:hAnsi="Times New Roman"/>
          <w:sz w:val="28"/>
          <w:szCs w:val="28"/>
        </w:rPr>
        <w:t xml:space="preserve">несоблюдение установленных правил публичных выступлений и представления служебной информации. </w:t>
      </w:r>
    </w:p>
    <w:p w:rsidR="00D65BEE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85B5C">
        <w:rPr>
          <w:rFonts w:ascii="Times New Roman" w:hAnsi="Times New Roman"/>
          <w:sz w:val="28"/>
          <w:szCs w:val="28"/>
        </w:rPr>
        <w:t>несоблюдение ограничений, по выполнению обязательств и требований к        служебному поведению;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D65BEE" w:rsidRPr="001864CE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>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D65BEE" w:rsidRPr="001864CE" w:rsidRDefault="00D65BEE" w:rsidP="00D65BEE">
      <w:pPr>
        <w:pStyle w:val="aa"/>
        <w:rPr>
          <w:rFonts w:ascii="Times New Roman" w:hAnsi="Times New Roman"/>
          <w:sz w:val="28"/>
          <w:szCs w:val="28"/>
        </w:rPr>
      </w:pPr>
    </w:p>
    <w:p w:rsidR="00D65BEE" w:rsidRPr="00685B5C" w:rsidRDefault="00D65BEE" w:rsidP="00D65BE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D65BEE" w:rsidRDefault="00D65BEE" w:rsidP="00D65BE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 вправе принимать  самостоятельно  управленческие  и иные решения по следующим вопросам:</w:t>
      </w:r>
    </w:p>
    <w:p w:rsidR="00D65BEE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в установленном порядке 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D65BEE" w:rsidRDefault="00D65BEE" w:rsidP="00D65BE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 обязан    </w:t>
      </w:r>
      <w:r>
        <w:rPr>
          <w:rFonts w:ascii="Times New Roman" w:hAnsi="Times New Roman"/>
          <w:sz w:val="28"/>
          <w:szCs w:val="28"/>
        </w:rPr>
        <w:lastRenderedPageBreak/>
        <w:t>самостоятельно принимать управленческие  и иные решения по следующим вопросам:</w:t>
      </w:r>
    </w:p>
    <w:p w:rsidR="00D65BEE" w:rsidRDefault="00D65BEE" w:rsidP="00D65BEE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</w:t>
      </w:r>
      <w:r w:rsidR="00835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пределах своей компетенции актов и контроль за их исполнением;</w:t>
      </w:r>
    </w:p>
    <w:p w:rsidR="00D65BEE" w:rsidRDefault="00D65BEE" w:rsidP="00D65BEE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</w:t>
      </w:r>
      <w:r w:rsidR="00835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установленном порядке сведений, необходимых для принятия решений  по вопросам, отнесённым к установленной сфере деятельности;</w:t>
      </w:r>
    </w:p>
    <w:p w:rsidR="00D65BEE" w:rsidRDefault="00D65BEE" w:rsidP="00D65BEE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35F1B">
        <w:rPr>
          <w:rFonts w:ascii="Times New Roman" w:hAnsi="Times New Roman"/>
          <w:sz w:val="28"/>
          <w:szCs w:val="28"/>
        </w:rPr>
        <w:t>ачи</w:t>
      </w:r>
      <w:r>
        <w:rPr>
          <w:rFonts w:ascii="Times New Roman" w:hAnsi="Times New Roman"/>
          <w:sz w:val="28"/>
          <w:szCs w:val="28"/>
        </w:rPr>
        <w:t xml:space="preserve"> юридическим и физическим лицам  разъяснени</w:t>
      </w:r>
      <w:r w:rsidR="00835F1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вопросам, относящимся к установленной сфере деятельности;</w:t>
      </w:r>
    </w:p>
    <w:p w:rsidR="00D65BEE" w:rsidRDefault="00D65BEE" w:rsidP="00D65BEE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</w:t>
      </w:r>
      <w:r w:rsidR="00835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(по поручению  вышестоящих должностных лиц) 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D65BEE" w:rsidRPr="00884318" w:rsidRDefault="00D65BEE" w:rsidP="00D65BEE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318">
        <w:rPr>
          <w:rFonts w:ascii="Times New Roman" w:hAnsi="Times New Roman" w:cs="Times New Roman"/>
          <w:sz w:val="28"/>
          <w:szCs w:val="28"/>
        </w:rPr>
        <w:t xml:space="preserve">о поручениям </w:t>
      </w:r>
      <w:r w:rsidR="00213E50">
        <w:rPr>
          <w:rFonts w:ascii="Times New Roman" w:hAnsi="Times New Roman" w:cs="Times New Roman"/>
          <w:sz w:val="28"/>
          <w:szCs w:val="28"/>
        </w:rPr>
        <w:t xml:space="preserve">начальника, заместителя начальника  </w:t>
      </w:r>
      <w:r w:rsidR="00900D07">
        <w:rPr>
          <w:rFonts w:ascii="Times New Roman" w:hAnsi="Times New Roman" w:cs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 w:rsidR="00213E50">
        <w:rPr>
          <w:rFonts w:ascii="Times New Roman" w:hAnsi="Times New Roman" w:cs="Times New Roman"/>
          <w:sz w:val="28"/>
          <w:szCs w:val="28"/>
        </w:rPr>
        <w:t xml:space="preserve"> </w:t>
      </w:r>
      <w:r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="00835F1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 судах,  иных организациях, организ</w:t>
      </w:r>
      <w:r w:rsidR="00835F1B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835F1B">
        <w:rPr>
          <w:rFonts w:ascii="Times New Roman" w:hAnsi="Times New Roman" w:cs="Times New Roman"/>
          <w:sz w:val="28"/>
          <w:szCs w:val="28"/>
        </w:rPr>
        <w:t>я</w:t>
      </w:r>
      <w:r w:rsidRPr="00884318">
        <w:rPr>
          <w:rFonts w:ascii="Times New Roman" w:hAnsi="Times New Roman" w:cs="Times New Roman"/>
          <w:sz w:val="28"/>
          <w:szCs w:val="28"/>
        </w:rPr>
        <w:t xml:space="preserve"> с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</w:t>
      </w:r>
      <w:r w:rsidRPr="00884318">
        <w:rPr>
          <w:rFonts w:ascii="Times New Roman" w:hAnsi="Times New Roman" w:cs="Times New Roman"/>
          <w:sz w:val="28"/>
          <w:szCs w:val="28"/>
        </w:rPr>
        <w:t>власти,  судами и иными организациями  по вопросам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EE" w:rsidRDefault="00D65BEE" w:rsidP="00D65BEE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</w:t>
      </w:r>
      <w:r w:rsidR="00835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 кой Федерации  мер,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D65BEE" w:rsidRDefault="00D65BEE" w:rsidP="00D65BEE">
      <w:pPr>
        <w:pStyle w:val="aa"/>
        <w:ind w:firstLine="225"/>
        <w:rPr>
          <w:rFonts w:ascii="Times New Roman" w:hAnsi="Times New Roman"/>
          <w:sz w:val="28"/>
          <w:szCs w:val="28"/>
        </w:rPr>
      </w:pPr>
    </w:p>
    <w:p w:rsidR="00D65BEE" w:rsidRDefault="00D65BEE" w:rsidP="00D65BEE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B9783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9783E">
        <w:rPr>
          <w:rFonts w:ascii="Times New Roman" w:hAnsi="Times New Roman"/>
          <w:b/>
          <w:bCs/>
          <w:sz w:val="28"/>
          <w:szCs w:val="28"/>
        </w:rPr>
        <w:t>. Перечень вопросов, по которым  гражданский служащий  вправе или обязан участвовать при подготовке проектов правовых актов и (или) проектов  управленческих решений</w:t>
      </w:r>
    </w:p>
    <w:p w:rsidR="00D65BEE" w:rsidRDefault="00D65BEE" w:rsidP="00D65BEE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60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Ведущий специалист-эксперт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 вправе принимать участие  в подготовке следующих проектов  правовых актов и (или) проектов управленческих и иных решений: </w:t>
      </w:r>
      <w:r w:rsidRPr="00E01B2D">
        <w:rPr>
          <w:rFonts w:ascii="Times New Roman" w:hAnsi="Times New Roman"/>
          <w:sz w:val="28"/>
          <w:szCs w:val="28"/>
        </w:rPr>
        <w:t>служебных писем,  протоколов, решений, определений, извещений, заключений, служебных, пояснительных (докладных) записок,  справок, обзоров, сводок, перечней, тезисов и в инициативном порядке.</w:t>
      </w:r>
    </w:p>
    <w:p w:rsidR="00D65BEE" w:rsidRPr="00B9783E" w:rsidRDefault="00D65BEE" w:rsidP="00D65BE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D65BEE" w:rsidRDefault="00D65BEE" w:rsidP="00D65BE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проектов  управленческих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BEE" w:rsidRDefault="00D65BEE" w:rsidP="00D65BE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Pr="007604A3">
        <w:rPr>
          <w:rFonts w:ascii="Times New Roman" w:hAnsi="Times New Roman"/>
          <w:bCs/>
          <w:sz w:val="28"/>
          <w:szCs w:val="28"/>
        </w:rPr>
        <w:t xml:space="preserve">. В соответствии со своими должностными обязанностями </w:t>
      </w:r>
      <w:r>
        <w:rPr>
          <w:rFonts w:ascii="Times New Roman" w:hAnsi="Times New Roman"/>
          <w:bCs/>
          <w:sz w:val="28"/>
          <w:szCs w:val="28"/>
        </w:rPr>
        <w:t xml:space="preserve">ведущий специалист-эксперт </w:t>
      </w:r>
      <w:r w:rsidR="00900D07">
        <w:rPr>
          <w:rFonts w:ascii="Times New Roman" w:hAnsi="Times New Roman"/>
          <w:bCs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>
        <w:rPr>
          <w:rFonts w:ascii="Times New Roman" w:hAnsi="Times New Roman"/>
          <w:bCs/>
          <w:sz w:val="28"/>
          <w:szCs w:val="28"/>
        </w:rPr>
        <w:t xml:space="preserve"> срок, установленный</w:t>
      </w:r>
      <w:r w:rsidRPr="007604A3">
        <w:rPr>
          <w:rFonts w:ascii="Times New Roman" w:hAnsi="Times New Roman"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в соответствии с требованиями Инструкции по делопроизводству в Управлении Федеральной службы по надзору в сфере </w:t>
      </w:r>
      <w:r w:rsidRPr="00685B5C">
        <w:rPr>
          <w:rFonts w:ascii="Times New Roman" w:hAnsi="Times New Roman"/>
          <w:sz w:val="28"/>
          <w:szCs w:val="28"/>
        </w:rPr>
        <w:lastRenderedPageBreak/>
        <w:t>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</w:p>
    <w:p w:rsidR="00D65BEE" w:rsidRDefault="00D65BEE" w:rsidP="00D65BE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D65BEE" w:rsidRDefault="00D65BEE" w:rsidP="00D65BE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213E50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</w:p>
    <w:p w:rsidR="00D65BEE" w:rsidRPr="007604A3" w:rsidRDefault="00D65BEE" w:rsidP="00D65BEE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D65BEE" w:rsidRPr="00685B5C" w:rsidRDefault="00D65BEE" w:rsidP="00D65BE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="00900D07">
        <w:rPr>
          <w:rFonts w:ascii="Times New Roman" w:hAnsi="Times New Roman"/>
          <w:sz w:val="28"/>
          <w:szCs w:val="28"/>
        </w:rPr>
        <w:t>территориального отдела в городе Костомукша, Муезерском, Калевальском и Суоярвском районах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65BEE" w:rsidRPr="00685B5C" w:rsidRDefault="00D65BEE" w:rsidP="00D65BE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65BEE" w:rsidRDefault="00D65BEE" w:rsidP="00D65BEE">
      <w:pPr>
        <w:pStyle w:val="aa"/>
      </w:pPr>
      <w:r>
        <w:rPr>
          <w:rFonts w:ascii="Times New Roman" w:hAnsi="Times New Roman"/>
          <w:sz w:val="28"/>
          <w:szCs w:val="28"/>
        </w:rPr>
        <w:lastRenderedPageBreak/>
        <w:t>ж)</w:t>
      </w:r>
      <w:r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>
        <w:t>;</w:t>
      </w:r>
    </w:p>
    <w:p w:rsidR="00D65BEE" w:rsidRPr="004C77B8" w:rsidRDefault="00D65BEE" w:rsidP="00D65BEE">
      <w:pPr>
        <w:pStyle w:val="aa"/>
      </w:pPr>
      <w:r w:rsidRPr="0005086D">
        <w:rPr>
          <w:rFonts w:ascii="Times New Roman" w:hAnsi="Times New Roman"/>
          <w:sz w:val="28"/>
          <w:szCs w:val="28"/>
        </w:rPr>
        <w:t>е)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181CA3" w:rsidRDefault="00181CA3" w:rsidP="00D65BEE">
      <w:pPr>
        <w:spacing w:line="240" w:lineRule="auto"/>
      </w:pPr>
    </w:p>
    <w:sectPr w:rsidR="00181CA3" w:rsidSect="00900D07">
      <w:headerReference w:type="default" r:id="rId12"/>
      <w:pgSz w:w="11906" w:h="16838"/>
      <w:pgMar w:top="536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84" w:rsidRDefault="00C24A84" w:rsidP="000F4AE1">
      <w:pPr>
        <w:spacing w:after="0" w:line="240" w:lineRule="auto"/>
      </w:pPr>
      <w:r>
        <w:separator/>
      </w:r>
    </w:p>
  </w:endnote>
  <w:endnote w:type="continuationSeparator" w:id="0">
    <w:p w:rsidR="00C24A84" w:rsidRDefault="00C24A84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84" w:rsidRDefault="00C24A84" w:rsidP="000F4AE1">
      <w:pPr>
        <w:spacing w:after="0" w:line="240" w:lineRule="auto"/>
      </w:pPr>
      <w:r>
        <w:separator/>
      </w:r>
    </w:p>
  </w:footnote>
  <w:footnote w:type="continuationSeparator" w:id="0">
    <w:p w:rsidR="00C24A84" w:rsidRDefault="00C24A84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900D07">
          <w:rPr>
            <w:rFonts w:ascii="Times New Roman" w:hAnsi="Times New Roman"/>
            <w:noProof/>
            <w:sz w:val="28"/>
            <w:szCs w:val="28"/>
          </w:rPr>
          <w:t>13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C24A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70DCA"/>
    <w:multiLevelType w:val="hybridMultilevel"/>
    <w:tmpl w:val="1752F056"/>
    <w:lvl w:ilvl="0" w:tplc="4A341A3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C61A4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46673A"/>
    <w:multiLevelType w:val="hybridMultilevel"/>
    <w:tmpl w:val="D77E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025D"/>
    <w:multiLevelType w:val="multilevel"/>
    <w:tmpl w:val="D54AFE8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13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20EFF"/>
    <w:multiLevelType w:val="hybridMultilevel"/>
    <w:tmpl w:val="6CDA6C30"/>
    <w:lvl w:ilvl="0" w:tplc="9112C7F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6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3932E9"/>
    <w:multiLevelType w:val="hybridMultilevel"/>
    <w:tmpl w:val="81ECD272"/>
    <w:lvl w:ilvl="0" w:tplc="A2F661B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4A594D"/>
    <w:multiLevelType w:val="multilevel"/>
    <w:tmpl w:val="44A6E5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1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52403C1"/>
    <w:multiLevelType w:val="multilevel"/>
    <w:tmpl w:val="EC087F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D3E8F"/>
    <w:multiLevelType w:val="multilevel"/>
    <w:tmpl w:val="5EF2CC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  <w:b/>
      </w:rPr>
    </w:lvl>
  </w:abstractNum>
  <w:abstractNum w:abstractNumId="35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1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38"/>
  </w:num>
  <w:num w:numId="4">
    <w:abstractNumId w:val="28"/>
  </w:num>
  <w:num w:numId="5">
    <w:abstractNumId w:val="17"/>
  </w:num>
  <w:num w:numId="6">
    <w:abstractNumId w:val="33"/>
  </w:num>
  <w:num w:numId="7">
    <w:abstractNumId w:val="19"/>
  </w:num>
  <w:num w:numId="8">
    <w:abstractNumId w:val="39"/>
  </w:num>
  <w:num w:numId="9">
    <w:abstractNumId w:val="31"/>
  </w:num>
  <w:num w:numId="10">
    <w:abstractNumId w:val="41"/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5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4"/>
  </w:num>
  <w:num w:numId="22">
    <w:abstractNumId w:val="10"/>
  </w:num>
  <w:num w:numId="23">
    <w:abstractNumId w:val="42"/>
  </w:num>
  <w:num w:numId="24">
    <w:abstractNumId w:val="26"/>
  </w:num>
  <w:num w:numId="25">
    <w:abstractNumId w:val="6"/>
  </w:num>
  <w:num w:numId="26">
    <w:abstractNumId w:val="36"/>
  </w:num>
  <w:num w:numId="27">
    <w:abstractNumId w:val="43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13"/>
  </w:num>
  <w:num w:numId="33">
    <w:abstractNumId w:val="15"/>
  </w:num>
  <w:num w:numId="34">
    <w:abstractNumId w:val="37"/>
  </w:num>
  <w:num w:numId="35">
    <w:abstractNumId w:val="40"/>
  </w:num>
  <w:num w:numId="36">
    <w:abstractNumId w:val="32"/>
  </w:num>
  <w:num w:numId="37">
    <w:abstractNumId w:val="14"/>
  </w:num>
  <w:num w:numId="38">
    <w:abstractNumId w:val="29"/>
  </w:num>
  <w:num w:numId="39">
    <w:abstractNumId w:val="5"/>
  </w:num>
  <w:num w:numId="40">
    <w:abstractNumId w:val="1"/>
  </w:num>
  <w:num w:numId="41">
    <w:abstractNumId w:val="9"/>
  </w:num>
  <w:num w:numId="42">
    <w:abstractNumId w:val="34"/>
  </w:num>
  <w:num w:numId="43">
    <w:abstractNumId w:val="2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2493D"/>
    <w:rsid w:val="00031ED6"/>
    <w:rsid w:val="00047755"/>
    <w:rsid w:val="00050E65"/>
    <w:rsid w:val="0008479B"/>
    <w:rsid w:val="000A70C0"/>
    <w:rsid w:val="000C4FD0"/>
    <w:rsid w:val="000F4AE1"/>
    <w:rsid w:val="00101E63"/>
    <w:rsid w:val="00102CF5"/>
    <w:rsid w:val="00160F20"/>
    <w:rsid w:val="00181CA3"/>
    <w:rsid w:val="001B03D8"/>
    <w:rsid w:val="001B0C5B"/>
    <w:rsid w:val="001B4260"/>
    <w:rsid w:val="001C5C48"/>
    <w:rsid w:val="001D07A7"/>
    <w:rsid w:val="001D16B3"/>
    <w:rsid w:val="001D20B0"/>
    <w:rsid w:val="001D3946"/>
    <w:rsid w:val="0020659B"/>
    <w:rsid w:val="00213E50"/>
    <w:rsid w:val="0022651E"/>
    <w:rsid w:val="00250883"/>
    <w:rsid w:val="002A4238"/>
    <w:rsid w:val="002B39AF"/>
    <w:rsid w:val="002F2EA0"/>
    <w:rsid w:val="00323EB9"/>
    <w:rsid w:val="00331DF2"/>
    <w:rsid w:val="00336896"/>
    <w:rsid w:val="0038269F"/>
    <w:rsid w:val="003843DD"/>
    <w:rsid w:val="00384FCB"/>
    <w:rsid w:val="0039333B"/>
    <w:rsid w:val="003C6F43"/>
    <w:rsid w:val="00417707"/>
    <w:rsid w:val="004639E4"/>
    <w:rsid w:val="004768C4"/>
    <w:rsid w:val="004812E9"/>
    <w:rsid w:val="004974FC"/>
    <w:rsid w:val="004B4AA0"/>
    <w:rsid w:val="004C63E6"/>
    <w:rsid w:val="004E04C1"/>
    <w:rsid w:val="00501202"/>
    <w:rsid w:val="005143B0"/>
    <w:rsid w:val="005147EE"/>
    <w:rsid w:val="00546022"/>
    <w:rsid w:val="005464E9"/>
    <w:rsid w:val="00546A15"/>
    <w:rsid w:val="0055259E"/>
    <w:rsid w:val="00554872"/>
    <w:rsid w:val="005812D5"/>
    <w:rsid w:val="005E5A00"/>
    <w:rsid w:val="00685B5C"/>
    <w:rsid w:val="006B1715"/>
    <w:rsid w:val="006C59E6"/>
    <w:rsid w:val="006E1871"/>
    <w:rsid w:val="00717DAE"/>
    <w:rsid w:val="00725A28"/>
    <w:rsid w:val="0074438C"/>
    <w:rsid w:val="00753DEA"/>
    <w:rsid w:val="00763E86"/>
    <w:rsid w:val="007646C9"/>
    <w:rsid w:val="00792B87"/>
    <w:rsid w:val="007A1F94"/>
    <w:rsid w:val="007A44B7"/>
    <w:rsid w:val="007B1210"/>
    <w:rsid w:val="007B1E2F"/>
    <w:rsid w:val="007E68F5"/>
    <w:rsid w:val="00823653"/>
    <w:rsid w:val="00835F1B"/>
    <w:rsid w:val="00837A19"/>
    <w:rsid w:val="00842280"/>
    <w:rsid w:val="00874243"/>
    <w:rsid w:val="00884318"/>
    <w:rsid w:val="008934E1"/>
    <w:rsid w:val="008F5A06"/>
    <w:rsid w:val="00900D07"/>
    <w:rsid w:val="009015AB"/>
    <w:rsid w:val="009025B7"/>
    <w:rsid w:val="00930082"/>
    <w:rsid w:val="00946122"/>
    <w:rsid w:val="00947F64"/>
    <w:rsid w:val="0095354D"/>
    <w:rsid w:val="00957326"/>
    <w:rsid w:val="0096761D"/>
    <w:rsid w:val="00967CF8"/>
    <w:rsid w:val="00990BD6"/>
    <w:rsid w:val="009B79D3"/>
    <w:rsid w:val="009E4E01"/>
    <w:rsid w:val="009E7C5B"/>
    <w:rsid w:val="009F01A6"/>
    <w:rsid w:val="009F5266"/>
    <w:rsid w:val="00A05780"/>
    <w:rsid w:val="00A12EBB"/>
    <w:rsid w:val="00A12FC6"/>
    <w:rsid w:val="00A513C2"/>
    <w:rsid w:val="00A6038B"/>
    <w:rsid w:val="00A6238A"/>
    <w:rsid w:val="00A652DE"/>
    <w:rsid w:val="00AB0620"/>
    <w:rsid w:val="00AC325B"/>
    <w:rsid w:val="00B031D3"/>
    <w:rsid w:val="00B072CC"/>
    <w:rsid w:val="00B12AC8"/>
    <w:rsid w:val="00B36D03"/>
    <w:rsid w:val="00B648DE"/>
    <w:rsid w:val="00B83980"/>
    <w:rsid w:val="00B854FD"/>
    <w:rsid w:val="00BA27E1"/>
    <w:rsid w:val="00BC0C96"/>
    <w:rsid w:val="00BD4410"/>
    <w:rsid w:val="00BD5B96"/>
    <w:rsid w:val="00BE128D"/>
    <w:rsid w:val="00C061A3"/>
    <w:rsid w:val="00C24A84"/>
    <w:rsid w:val="00C3678D"/>
    <w:rsid w:val="00C36DAD"/>
    <w:rsid w:val="00C42FF0"/>
    <w:rsid w:val="00C6037D"/>
    <w:rsid w:val="00C807F5"/>
    <w:rsid w:val="00CD6D3A"/>
    <w:rsid w:val="00D32A96"/>
    <w:rsid w:val="00D35699"/>
    <w:rsid w:val="00D41F6C"/>
    <w:rsid w:val="00D6060A"/>
    <w:rsid w:val="00D65BEE"/>
    <w:rsid w:val="00D6703B"/>
    <w:rsid w:val="00DB0FC0"/>
    <w:rsid w:val="00DC2193"/>
    <w:rsid w:val="00DF6C75"/>
    <w:rsid w:val="00E01B2D"/>
    <w:rsid w:val="00E10325"/>
    <w:rsid w:val="00E2341E"/>
    <w:rsid w:val="00E6080E"/>
    <w:rsid w:val="00E665BF"/>
    <w:rsid w:val="00E8185B"/>
    <w:rsid w:val="00EC7F7C"/>
    <w:rsid w:val="00ED2E2D"/>
    <w:rsid w:val="00EF1FBC"/>
    <w:rsid w:val="00F24BDF"/>
    <w:rsid w:val="00F31361"/>
    <w:rsid w:val="00F4431F"/>
    <w:rsid w:val="00F534A5"/>
    <w:rsid w:val="00F57E72"/>
    <w:rsid w:val="00FA47B9"/>
    <w:rsid w:val="00FA5C06"/>
    <w:rsid w:val="00FB3FE9"/>
    <w:rsid w:val="00FF1D0B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0D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0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40C7-77BB-43EF-B9F2-58D373FA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cp:lastPrinted>2018-06-28T13:24:00Z</cp:lastPrinted>
  <dcterms:created xsi:type="dcterms:W3CDTF">2019-08-20T06:55:00Z</dcterms:created>
  <dcterms:modified xsi:type="dcterms:W3CDTF">2019-08-20T06:55:00Z</dcterms:modified>
</cp:coreProperties>
</file>