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A2B" w:rsidRPr="00935291" w:rsidRDefault="005F7A2B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291">
              <w:rPr>
                <w:rFonts w:ascii="Times New Roman" w:hAnsi="Times New Roman" w:cs="Times New Roman"/>
                <w:sz w:val="24"/>
                <w:szCs w:val="24"/>
              </w:rPr>
              <w:t>Приложение  к</w:t>
            </w:r>
            <w:proofErr w:type="gramEnd"/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</w:t>
            </w:r>
          </w:p>
          <w:p w:rsidR="005F7A2B" w:rsidRPr="00935291" w:rsidRDefault="005F7A2B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 о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935291" w:rsidRPr="00935291" w:rsidRDefault="00935291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="007231ED">
              <w:rPr>
                <w:rFonts w:ascii="Times New Roman" w:hAnsi="Times New Roman" w:cs="Times New Roman"/>
                <w:sz w:val="28"/>
                <w:szCs w:val="28"/>
              </w:rPr>
              <w:t>Е.А.Горид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FF765D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 w:rsidR="007010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F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A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AD5" w:rsidRPr="00481FE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7010B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СПЕЦИАЛИСТА-ЭКСПЕРТА ОТДЕЛА </w:t>
      </w:r>
    </w:p>
    <w:p w:rsidR="00572AD5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САНИТАРНОГО НАДЗОРА</w:t>
      </w:r>
    </w:p>
    <w:p w:rsidR="00572AD5" w:rsidRPr="00D41F6C" w:rsidRDefault="00572AD5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47C59">
        <w:rPr>
          <w:rFonts w:ascii="Times New Roman" w:hAnsi="Times New Roman"/>
          <w:sz w:val="28"/>
          <w:szCs w:val="28"/>
        </w:rPr>
        <w:t xml:space="preserve"> относится к старшей группе должностей гражданской службы категории «специалисты».</w:t>
      </w:r>
    </w:p>
    <w:p w:rsidR="00530E18" w:rsidRPr="00447C59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Организация и осуществление  санитарно-эпидемиологического надзора. Обеспечение  санитарного и эпидемиологического  благополучия человека.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="00554424">
        <w:rPr>
          <w:rFonts w:ascii="Times New Roman" w:hAnsi="Times New Roman"/>
          <w:sz w:val="28"/>
          <w:szCs w:val="28"/>
        </w:rPr>
        <w:t>С</w:t>
      </w:r>
      <w:r w:rsidR="00572AD5">
        <w:rPr>
          <w:rFonts w:ascii="Times New Roman" w:hAnsi="Times New Roman"/>
          <w:sz w:val="28"/>
          <w:szCs w:val="28"/>
        </w:rPr>
        <w:t>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554424">
        <w:rPr>
          <w:rFonts w:ascii="Times New Roman" w:hAnsi="Times New Roman"/>
          <w:sz w:val="28"/>
          <w:szCs w:val="28"/>
        </w:rPr>
        <w:t>С</w:t>
      </w:r>
      <w:r w:rsidR="00572AD5">
        <w:rPr>
          <w:rFonts w:ascii="Times New Roman" w:hAnsi="Times New Roman"/>
          <w:sz w:val="28"/>
          <w:szCs w:val="28"/>
        </w:rPr>
        <w:t>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>
        <w:rPr>
          <w:rFonts w:ascii="Times New Roman" w:hAnsi="Times New Roman"/>
          <w:sz w:val="28"/>
          <w:szCs w:val="28"/>
        </w:rPr>
        <w:t>начальника отдела.</w:t>
      </w:r>
    </w:p>
    <w:p w:rsidR="00AE67A7" w:rsidRPr="004553C1" w:rsidRDefault="00530E18" w:rsidP="00AE67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7C59">
        <w:rPr>
          <w:rFonts w:ascii="Times New Roman" w:hAnsi="Times New Roman"/>
          <w:sz w:val="28"/>
          <w:szCs w:val="28"/>
        </w:rPr>
        <w:t>6</w:t>
      </w:r>
      <w:r w:rsidR="00AE67A7" w:rsidRPr="00AE67A7">
        <w:rPr>
          <w:rFonts w:ascii="Times New Roman" w:hAnsi="Times New Roman"/>
          <w:sz w:val="28"/>
          <w:szCs w:val="28"/>
        </w:rPr>
        <w:t xml:space="preserve"> </w:t>
      </w:r>
      <w:r w:rsidR="00AE67A7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AA4AEA">
        <w:rPr>
          <w:rFonts w:ascii="Times New Roman" w:hAnsi="Times New Roman"/>
          <w:bCs/>
          <w:sz w:val="28"/>
          <w:szCs w:val="28"/>
        </w:rPr>
        <w:t xml:space="preserve"> 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специалиста – </w:t>
      </w:r>
      <w:proofErr w:type="gramStart"/>
      <w:r w:rsidR="00AE67A7" w:rsidRPr="004553C1">
        <w:rPr>
          <w:rFonts w:ascii="Times New Roman" w:hAnsi="Times New Roman"/>
          <w:bCs/>
          <w:sz w:val="28"/>
          <w:szCs w:val="28"/>
        </w:rPr>
        <w:t xml:space="preserve">эксперта </w:t>
      </w:r>
      <w:r w:rsidR="00AE67A7">
        <w:rPr>
          <w:rFonts w:ascii="Times New Roman" w:hAnsi="Times New Roman"/>
          <w:sz w:val="28"/>
          <w:szCs w:val="28"/>
        </w:rPr>
        <w:t xml:space="preserve"> отдела</w:t>
      </w:r>
      <w:proofErr w:type="gramEnd"/>
      <w:r w:rsidR="00AE67A7">
        <w:rPr>
          <w:rFonts w:ascii="Times New Roman" w:hAnsi="Times New Roman"/>
          <w:sz w:val="28"/>
          <w:szCs w:val="28"/>
        </w:rPr>
        <w:t xml:space="preserve">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AE67A7">
        <w:rPr>
          <w:rFonts w:ascii="Times New Roman" w:hAnsi="Times New Roman"/>
          <w:sz w:val="28"/>
          <w:szCs w:val="28"/>
        </w:rPr>
        <w:t>«</w:t>
      </w:r>
      <w:r w:rsidR="00AE67A7" w:rsidRPr="004553C1">
        <w:rPr>
          <w:rFonts w:ascii="Times New Roman" w:hAnsi="Times New Roman"/>
          <w:sz w:val="28"/>
          <w:szCs w:val="28"/>
        </w:rPr>
        <w:t>специалисты</w:t>
      </w:r>
      <w:r w:rsidR="00AE67A7">
        <w:rPr>
          <w:rFonts w:ascii="Times New Roman" w:hAnsi="Times New Roman"/>
          <w:sz w:val="28"/>
          <w:szCs w:val="28"/>
        </w:rPr>
        <w:t>»</w:t>
      </w:r>
      <w:r w:rsidR="00AE67A7" w:rsidRPr="004553C1">
        <w:rPr>
          <w:rFonts w:ascii="Times New Roman" w:hAnsi="Times New Roman"/>
          <w:sz w:val="28"/>
          <w:szCs w:val="28"/>
        </w:rPr>
        <w:t xml:space="preserve"> </w:t>
      </w:r>
      <w:r w:rsidR="00AE67A7">
        <w:rPr>
          <w:rFonts w:ascii="Times New Roman" w:hAnsi="Times New Roman"/>
          <w:sz w:val="28"/>
          <w:szCs w:val="28"/>
        </w:rPr>
        <w:t>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II. Квалификационные требования 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включающие базовые и профессионально-функциональные квалификационные требования.</w:t>
      </w:r>
    </w:p>
    <w:p w:rsidR="00530E18" w:rsidRPr="00DE5193" w:rsidRDefault="00530E18" w:rsidP="00C31FE6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>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6ECF" w:rsidRDefault="007F6ECF" w:rsidP="00C5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34EB3">
        <w:rPr>
          <w:rFonts w:ascii="Times New Roman" w:hAnsi="Times New Roman"/>
          <w:sz w:val="28"/>
          <w:szCs w:val="28"/>
        </w:rPr>
        <w:t>.1. </w:t>
      </w:r>
      <w:r w:rsidR="005544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пециалист-эксперт отдела санитарного надзора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>
        <w:rPr>
          <w:rFonts w:ascii="Times New Roman" w:hAnsi="Times New Roman"/>
          <w:sz w:val="28"/>
          <w:szCs w:val="28"/>
        </w:rPr>
        <w:t xml:space="preserve"> – по направлениям подготовки укрупнённой группы должностей «Математические и естественные науки» 05.01.02; 26.05.02 и специальностям укрупненной группы направлений подготовки 32.00.00 «Науки о здоровье и профилактическая медицина», а также иное образование, соответствующее функциям и задачам, возложенным на отдел санитарного надзора. </w:t>
      </w:r>
    </w:p>
    <w:p w:rsidR="00530E18" w:rsidRPr="004A34AC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bookmarkStart w:id="1" w:name="_Toc479853586"/>
      <w:r>
        <w:rPr>
          <w:rFonts w:ascii="Times New Roman" w:hAnsi="Times New Roman"/>
          <w:sz w:val="28"/>
          <w:szCs w:val="28"/>
        </w:rPr>
        <w:t>2.2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</w:t>
      </w:r>
      <w:proofErr w:type="gramStart"/>
      <w:r w:rsidRPr="004A34AC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</w:t>
      </w:r>
      <w:proofErr w:type="gramEnd"/>
      <w:r w:rsidR="00572AD5">
        <w:rPr>
          <w:rFonts w:ascii="Times New Roman" w:hAnsi="Times New Roman"/>
          <w:sz w:val="28"/>
          <w:szCs w:val="28"/>
        </w:rPr>
        <w:t>-эксперта отдела санитарного надзора</w:t>
      </w:r>
      <w:r w:rsidRPr="004A34AC">
        <w:rPr>
          <w:rFonts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530E18" w:rsidRPr="00146A3D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sz w:val="28"/>
          <w:szCs w:val="28"/>
        </w:rPr>
        <w:t>2.2.3.</w:t>
      </w:r>
      <w:r w:rsidRPr="00146A3D">
        <w:rPr>
          <w:rFonts w:ascii="Times New Roman" w:hAnsi="Times New Roman"/>
          <w:b/>
          <w:sz w:val="28"/>
          <w:szCs w:val="28"/>
        </w:rPr>
        <w:t xml:space="preserve">  </w:t>
      </w:r>
      <w:r w:rsidR="00554424">
        <w:rPr>
          <w:rFonts w:ascii="Times New Roman" w:hAnsi="Times New Roman"/>
          <w:b/>
          <w:sz w:val="28"/>
          <w:szCs w:val="28"/>
        </w:rPr>
        <w:t>С</w:t>
      </w:r>
      <w:r w:rsidR="00572AD5">
        <w:rPr>
          <w:rFonts w:ascii="Times New Roman" w:hAnsi="Times New Roman"/>
          <w:b/>
          <w:sz w:val="28"/>
          <w:szCs w:val="28"/>
        </w:rPr>
        <w:t>пециалист-эксперт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должен обладать следующими базовыми знаниями и умениями:</w:t>
      </w:r>
    </w:p>
    <w:p w:rsidR="00530E18" w:rsidRPr="00DE5193" w:rsidRDefault="00530E18" w:rsidP="00D058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30E18" w:rsidRPr="00DE5193" w:rsidRDefault="00530E18" w:rsidP="00D058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530E18" w:rsidRPr="004B6AB6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в области</w:t>
      </w:r>
      <w:r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санитарно-эпидемиологического благополучия населения, технического регулирования,  защиты прав потребителей.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146A3D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 xml:space="preserve">Базовые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r w:rsidRPr="00146A3D">
        <w:rPr>
          <w:rFonts w:ascii="Times New Roman" w:hAnsi="Times New Roman"/>
          <w:b/>
          <w:sz w:val="28"/>
          <w:szCs w:val="28"/>
        </w:rPr>
        <w:t xml:space="preserve">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</w:t>
      </w:r>
      <w:proofErr w:type="gramEnd"/>
      <w:r w:rsidR="00572AD5">
        <w:rPr>
          <w:rFonts w:ascii="Times New Roman" w:hAnsi="Times New Roman"/>
          <w:b/>
          <w:sz w:val="28"/>
          <w:szCs w:val="28"/>
        </w:rPr>
        <w:t>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530E18" w:rsidRPr="0017424B" w:rsidRDefault="0017424B" w:rsidP="0017424B">
      <w:pPr>
        <w:pStyle w:val="aa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E18" w:rsidRPr="0017424B">
        <w:rPr>
          <w:rFonts w:ascii="Times New Roman" w:hAnsi="Times New Roman"/>
          <w:sz w:val="28"/>
          <w:szCs w:val="28"/>
        </w:rPr>
        <w:t>работу с научной и справочной литературой</w:t>
      </w:r>
    </w:p>
    <w:p w:rsidR="00530E18" w:rsidRPr="0017424B" w:rsidRDefault="0017424B" w:rsidP="0017424B">
      <w:pPr>
        <w:pStyle w:val="aa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0E18" w:rsidRPr="0017424B">
        <w:rPr>
          <w:rFonts w:ascii="Times New Roman" w:hAnsi="Times New Roman"/>
          <w:sz w:val="28"/>
          <w:szCs w:val="28"/>
        </w:rPr>
        <w:t>умение мыслить системно (стратегически);</w:t>
      </w:r>
    </w:p>
    <w:p w:rsidR="00530E18" w:rsidRPr="00285EEE" w:rsidRDefault="00530E18" w:rsidP="0017424B">
      <w:pPr>
        <w:pStyle w:val="aa"/>
      </w:pPr>
      <w:r w:rsidRPr="0017424B">
        <w:rPr>
          <w:rFonts w:ascii="Times New Roman" w:hAnsi="Times New Roman"/>
          <w:sz w:val="28"/>
          <w:szCs w:val="28"/>
        </w:rPr>
        <w:t xml:space="preserve"> </w:t>
      </w:r>
      <w:r w:rsidR="0017424B">
        <w:rPr>
          <w:rFonts w:ascii="Times New Roman" w:hAnsi="Times New Roman"/>
          <w:sz w:val="28"/>
          <w:szCs w:val="28"/>
        </w:rPr>
        <w:t>5)  у</w:t>
      </w:r>
      <w:r w:rsidRPr="0017424B">
        <w:rPr>
          <w:rFonts w:ascii="Times New Roman" w:hAnsi="Times New Roman"/>
          <w:sz w:val="28"/>
          <w:szCs w:val="28"/>
        </w:rPr>
        <w:t>мение планировать, рационально использовать служебное время и достигать результата</w:t>
      </w:r>
      <w:r w:rsidRPr="00285EEE">
        <w:t>;</w:t>
      </w:r>
    </w:p>
    <w:p w:rsidR="00530E18" w:rsidRPr="00285EEE" w:rsidRDefault="00523FBF" w:rsidP="00372D71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6)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коммуникативные умения;</w:t>
      </w:r>
    </w:p>
    <w:p w:rsidR="00530E18" w:rsidRDefault="00523FBF" w:rsidP="00372D71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7)</w:t>
      </w:r>
      <w:r w:rsidR="00530E18" w:rsidRPr="00285EEE">
        <w:rPr>
          <w:sz w:val="28"/>
          <w:szCs w:val="28"/>
        </w:rPr>
        <w:t xml:space="preserve"> 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умение управлять изменениями.</w:t>
      </w:r>
    </w:p>
    <w:p w:rsidR="00530E18" w:rsidRPr="00447C59" w:rsidRDefault="00523FBF" w:rsidP="00372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30E18" w:rsidRPr="00447C59">
        <w:rPr>
          <w:rFonts w:ascii="Times New Roman" w:hAnsi="Times New Roman"/>
          <w:sz w:val="28"/>
          <w:szCs w:val="28"/>
        </w:rPr>
        <w:t xml:space="preserve"> </w:t>
      </w:r>
      <w:r w:rsidR="00530E18">
        <w:rPr>
          <w:rFonts w:ascii="Times New Roman" w:hAnsi="Times New Roman"/>
          <w:sz w:val="28"/>
          <w:szCs w:val="28"/>
        </w:rPr>
        <w:t xml:space="preserve">  </w:t>
      </w:r>
      <w:r w:rsidR="00530E18" w:rsidRPr="00447C59">
        <w:rPr>
          <w:rFonts w:ascii="Times New Roman" w:hAnsi="Times New Roman"/>
          <w:sz w:val="28"/>
          <w:szCs w:val="28"/>
        </w:rPr>
        <w:t>грамотн</w:t>
      </w:r>
      <w:r w:rsidR="00530E18">
        <w:rPr>
          <w:rFonts w:ascii="Times New Roman" w:hAnsi="Times New Roman"/>
          <w:sz w:val="28"/>
          <w:szCs w:val="28"/>
        </w:rPr>
        <w:t>ый</w:t>
      </w:r>
      <w:r w:rsidR="00530E18" w:rsidRPr="00447C59">
        <w:rPr>
          <w:rFonts w:ascii="Times New Roman" w:hAnsi="Times New Roman"/>
          <w:sz w:val="28"/>
          <w:szCs w:val="28"/>
        </w:rPr>
        <w:t xml:space="preserve"> учет мнения коллег; </w:t>
      </w:r>
    </w:p>
    <w:p w:rsidR="00530E18" w:rsidRPr="00447C59" w:rsidRDefault="00530E18" w:rsidP="00372D71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530E18" w:rsidRPr="00DE5193" w:rsidRDefault="00530E18" w:rsidP="00530E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 </w:t>
      </w:r>
      <w:r w:rsidRPr="00B05E1C">
        <w:rPr>
          <w:rFonts w:ascii="Times New Roman" w:hAnsi="Times New Roman"/>
          <w:b/>
          <w:sz w:val="28"/>
          <w:szCs w:val="28"/>
        </w:rPr>
        <w:t> 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DE5193">
        <w:rPr>
          <w:rFonts w:ascii="Times New Roman" w:hAnsi="Times New Roman"/>
          <w:sz w:val="28"/>
          <w:szCs w:val="28"/>
        </w:rPr>
        <w:t> </w:t>
      </w:r>
      <w:r w:rsidR="00554424">
        <w:rPr>
          <w:rFonts w:ascii="Times New Roman" w:hAnsi="Times New Roman"/>
          <w:sz w:val="28"/>
          <w:szCs w:val="28"/>
        </w:rPr>
        <w:t>С</w:t>
      </w:r>
      <w:r w:rsidR="00572AD5">
        <w:rPr>
          <w:rFonts w:ascii="Times New Roman" w:hAnsi="Times New Roman"/>
          <w:sz w:val="28"/>
          <w:szCs w:val="28"/>
        </w:rPr>
        <w:t>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E18" w:rsidRPr="0038269F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530E18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C1294B">
        <w:rPr>
          <w:rFonts w:ascii="Times New Roman" w:eastAsiaTheme="minorHAnsi" w:hAnsi="Times New Roman"/>
          <w:sz w:val="28"/>
          <w:szCs w:val="28"/>
        </w:rPr>
        <w:t xml:space="preserve"> от 30.03.1999 N 52-ФЗ  «</w:t>
      </w:r>
      <w:r w:rsidRPr="0038269F">
        <w:rPr>
          <w:rFonts w:ascii="Times New Roman" w:eastAsiaTheme="minorHAnsi" w:hAnsi="Times New Roman"/>
          <w:sz w:val="28"/>
          <w:szCs w:val="28"/>
        </w:rPr>
        <w:t>О санитарно-эпидемиоло</w:t>
      </w:r>
      <w:r w:rsidR="00C1294B">
        <w:rPr>
          <w:rFonts w:ascii="Times New Roman" w:eastAsiaTheme="minorHAnsi" w:hAnsi="Times New Roman"/>
          <w:sz w:val="28"/>
          <w:szCs w:val="28"/>
        </w:rPr>
        <w:t>гическом благополучии населения»</w:t>
      </w:r>
    </w:p>
    <w:p w:rsidR="00C1294B" w:rsidRPr="0038269F" w:rsidRDefault="00C1294B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Федерального закона от 02.01.2000 № 29-ФЗ «О качестве и безопасности пищевых продуктов»</w:t>
      </w:r>
    </w:p>
    <w:p w:rsidR="0008177B" w:rsidRDefault="00C1294B" w:rsidP="00530E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8177B" w:rsidRPr="0008177B">
        <w:rPr>
          <w:sz w:val="28"/>
          <w:szCs w:val="28"/>
        </w:rPr>
        <w:t xml:space="preserve"> </w:t>
      </w:r>
      <w:r w:rsidR="0008177B" w:rsidRPr="0008177B">
        <w:rPr>
          <w:rFonts w:ascii="Times New Roman" w:hAnsi="Times New Roman"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</w:p>
    <w:p w:rsidR="00530E18" w:rsidRPr="0008177B" w:rsidRDefault="00C1294B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08177B">
        <w:rPr>
          <w:rFonts w:ascii="Times New Roman" w:eastAsiaTheme="minorHAnsi" w:hAnsi="Times New Roman"/>
          <w:sz w:val="28"/>
          <w:szCs w:val="28"/>
        </w:rPr>
        <w:t>5</w:t>
      </w:r>
      <w:r w:rsidR="00530E18" w:rsidRPr="0008177B">
        <w:rPr>
          <w:rFonts w:ascii="Times New Roman" w:eastAsiaTheme="minorHAnsi" w:hAnsi="Times New Roman"/>
          <w:sz w:val="28"/>
          <w:szCs w:val="28"/>
        </w:rPr>
        <w:t>. Федерального закона от 27.12.2002 № 184-ФЗ «О техническом регулировании»</w:t>
      </w:r>
    </w:p>
    <w:p w:rsidR="00530E18" w:rsidRPr="0038269F" w:rsidRDefault="00C1294B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>. Федеральн</w:t>
      </w:r>
      <w:r w:rsidR="00530E18">
        <w:rPr>
          <w:rFonts w:ascii="Times New Roman" w:eastAsiaTheme="minorHAnsi" w:hAnsi="Times New Roman"/>
          <w:sz w:val="28"/>
          <w:szCs w:val="28"/>
        </w:rPr>
        <w:t>ого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530E18">
        <w:rPr>
          <w:rFonts w:ascii="Times New Roman" w:eastAsiaTheme="minorHAnsi" w:hAnsi="Times New Roman"/>
          <w:sz w:val="28"/>
          <w:szCs w:val="28"/>
        </w:rPr>
        <w:t xml:space="preserve">а 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530E18" w:rsidRPr="0038269F" w:rsidRDefault="00C1294B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>. Федеральн</w:t>
      </w:r>
      <w:r w:rsidR="00530E18">
        <w:rPr>
          <w:rFonts w:ascii="Times New Roman" w:eastAsiaTheme="minorHAnsi" w:hAnsi="Times New Roman"/>
          <w:sz w:val="28"/>
          <w:szCs w:val="28"/>
        </w:rPr>
        <w:t>ого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530E18">
        <w:rPr>
          <w:rFonts w:ascii="Times New Roman" w:eastAsiaTheme="minorHAnsi" w:hAnsi="Times New Roman"/>
          <w:sz w:val="28"/>
          <w:szCs w:val="28"/>
        </w:rPr>
        <w:t xml:space="preserve">а 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 xml:space="preserve"> от 09.01.1996 № 3-ФЗ «О радиационной безопасности населения»</w:t>
      </w:r>
    </w:p>
    <w:p w:rsidR="00530E18" w:rsidRPr="0038269F" w:rsidRDefault="00C1294B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>. Федеральн</w:t>
      </w:r>
      <w:r w:rsidR="00530E18">
        <w:rPr>
          <w:rFonts w:ascii="Times New Roman" w:eastAsiaTheme="minorHAnsi" w:hAnsi="Times New Roman"/>
          <w:sz w:val="28"/>
          <w:szCs w:val="28"/>
        </w:rPr>
        <w:t>ого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530E18">
        <w:rPr>
          <w:rFonts w:ascii="Times New Roman" w:eastAsiaTheme="minorHAnsi" w:hAnsi="Times New Roman"/>
          <w:sz w:val="28"/>
          <w:szCs w:val="28"/>
        </w:rPr>
        <w:t xml:space="preserve">а 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530E18" w:rsidRPr="0038269F" w:rsidRDefault="00C1294B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530E18" w:rsidRPr="0038269F">
        <w:rPr>
          <w:rFonts w:ascii="Times New Roman" w:eastAsiaTheme="minorHAnsi" w:hAnsi="Times New Roman"/>
          <w:sz w:val="28"/>
          <w:szCs w:val="28"/>
        </w:rPr>
        <w:t>. Федеральный закон от 07.12.2011 № 416 –ФЗ «О водоснабжении и водоотведении»</w:t>
      </w:r>
    </w:p>
    <w:p w:rsidR="00530E18" w:rsidRDefault="00C1294B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30E18">
        <w:rPr>
          <w:rFonts w:ascii="Times New Roman" w:hAnsi="Times New Roman"/>
          <w:sz w:val="28"/>
          <w:szCs w:val="28"/>
        </w:rPr>
        <w:t xml:space="preserve">. </w:t>
      </w:r>
      <w:r w:rsidR="00530E18" w:rsidRPr="00F34EB3">
        <w:rPr>
          <w:rFonts w:ascii="Times New Roman" w:hAnsi="Times New Roman"/>
          <w:sz w:val="28"/>
          <w:szCs w:val="28"/>
        </w:rPr>
        <w:t>Федеральн</w:t>
      </w:r>
      <w:r w:rsidR="00530E18">
        <w:rPr>
          <w:rFonts w:ascii="Times New Roman" w:hAnsi="Times New Roman"/>
          <w:sz w:val="28"/>
          <w:szCs w:val="28"/>
        </w:rPr>
        <w:t>ого</w:t>
      </w:r>
      <w:r w:rsidR="00530E18" w:rsidRPr="00F34EB3">
        <w:rPr>
          <w:rFonts w:ascii="Times New Roman" w:hAnsi="Times New Roman"/>
          <w:sz w:val="28"/>
          <w:szCs w:val="28"/>
        </w:rPr>
        <w:t xml:space="preserve"> закон</w:t>
      </w:r>
      <w:r w:rsidR="00530E18">
        <w:rPr>
          <w:rFonts w:ascii="Times New Roman" w:hAnsi="Times New Roman"/>
          <w:sz w:val="28"/>
          <w:szCs w:val="28"/>
        </w:rPr>
        <w:t>а</w:t>
      </w:r>
      <w:r w:rsidR="00530E18"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1F7A97" w:rsidRPr="001F7A97" w:rsidRDefault="001F7A97" w:rsidP="001F7A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8177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1F7A97">
        <w:rPr>
          <w:rFonts w:ascii="Times New Roman" w:eastAsiaTheme="minorHAnsi" w:hAnsi="Times New Roman"/>
          <w:sz w:val="28"/>
          <w:szCs w:val="28"/>
        </w:rPr>
        <w:t>Постановление Правительства РФ от 21</w:t>
      </w:r>
      <w:r>
        <w:rPr>
          <w:rFonts w:ascii="Times New Roman" w:eastAsiaTheme="minorHAnsi" w:hAnsi="Times New Roman"/>
          <w:sz w:val="28"/>
          <w:szCs w:val="28"/>
        </w:rPr>
        <w:t xml:space="preserve"> ноября  </w:t>
      </w:r>
      <w:r w:rsidRPr="001F7A97">
        <w:rPr>
          <w:rFonts w:ascii="Times New Roman" w:eastAsiaTheme="minorHAnsi" w:hAnsi="Times New Roman"/>
          <w:sz w:val="28"/>
          <w:szCs w:val="28"/>
        </w:rPr>
        <w:t>2018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1398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eastAsiaTheme="minorHAnsi" w:hAnsi="Times New Roman"/>
            <w:sz w:val="28"/>
            <w:szCs w:val="28"/>
          </w:rPr>
          <w:t>«</w:t>
        </w:r>
        <w:r w:rsidRPr="001F7A97">
          <w:rPr>
            <w:rFonts w:ascii="Times New Roman" w:eastAsiaTheme="minorHAnsi" w:hAnsi="Times New Roman"/>
            <w:sz w:val="28"/>
            <w:szCs w:val="28"/>
          </w:rPr>
          <w:t>Об утверждении Правил организации и проведения контрольной закупки при осуществлении отдельных видов государственного контроля (надзора)</w:t>
        </w:r>
        <w:r>
          <w:rPr>
            <w:rFonts w:ascii="Times New Roman" w:eastAsiaTheme="minorHAnsi" w:hAnsi="Times New Roman"/>
            <w:sz w:val="28"/>
            <w:szCs w:val="28"/>
          </w:rPr>
          <w:t>»</w:t>
        </w:r>
      </w:hyperlink>
    </w:p>
    <w:p w:rsidR="00530E18" w:rsidRPr="0038269F" w:rsidRDefault="00530E18" w:rsidP="00523FB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7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69F">
        <w:rPr>
          <w:rFonts w:ascii="Times New Roman" w:eastAsiaTheme="minorHAnsi" w:hAnsi="Times New Roman"/>
          <w:sz w:val="28"/>
          <w:szCs w:val="28"/>
        </w:rPr>
        <w:t>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иные нормативные </w:t>
      </w:r>
      <w:r w:rsidR="00CB6E67">
        <w:rPr>
          <w:rFonts w:ascii="Times New Roman" w:eastAsiaTheme="minorHAnsi" w:hAnsi="Times New Roman"/>
          <w:sz w:val="28"/>
          <w:szCs w:val="28"/>
        </w:rPr>
        <w:t xml:space="preserve">правовые </w:t>
      </w:r>
      <w:r>
        <w:rPr>
          <w:rFonts w:ascii="Times New Roman" w:eastAsiaTheme="minorHAnsi" w:hAnsi="Times New Roman"/>
          <w:sz w:val="28"/>
          <w:szCs w:val="28"/>
        </w:rPr>
        <w:t>акты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30E18" w:rsidRPr="00F34EB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:rsidR="00530E18" w:rsidRPr="00146A3D" w:rsidRDefault="00530E18" w:rsidP="00530E1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Pr="00146A3D">
        <w:rPr>
          <w:rFonts w:ascii="Times New Roman" w:hAnsi="Times New Roman"/>
          <w:b/>
          <w:sz w:val="28"/>
          <w:szCs w:val="28"/>
        </w:rPr>
        <w:t>. 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Функциональные </w:t>
      </w:r>
      <w:r w:rsidRPr="00146A3D">
        <w:rPr>
          <w:rFonts w:ascii="Times New Roman" w:hAnsi="Times New Roman"/>
          <w:b/>
          <w:sz w:val="28"/>
          <w:szCs w:val="28"/>
        </w:rPr>
        <w:t xml:space="preserve"> знания</w:t>
      </w:r>
      <w:proofErr w:type="gramEnd"/>
      <w:r w:rsidRPr="00146A3D">
        <w:rPr>
          <w:rFonts w:ascii="Times New Roman" w:hAnsi="Times New Roman"/>
          <w:b/>
          <w:sz w:val="28"/>
          <w:szCs w:val="28"/>
        </w:rPr>
        <w:t xml:space="preserve">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530E18" w:rsidRPr="00DB0FC0" w:rsidRDefault="00530E18" w:rsidP="00372D71">
      <w:pPr>
        <w:pStyle w:val="a9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применения современных</w:t>
      </w:r>
      <w:r w:rsidR="0008177B">
        <w:rPr>
          <w:rFonts w:ascii="Times New Roman" w:hAnsi="Times New Roman"/>
          <w:sz w:val="28"/>
          <w:szCs w:val="28"/>
        </w:rPr>
        <w:t xml:space="preserve"> </w:t>
      </w:r>
      <w:r w:rsidRPr="00DB0FC0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коммуникационных </w:t>
      </w:r>
      <w:r w:rsidRPr="00DB0FC0">
        <w:rPr>
          <w:rFonts w:ascii="Times New Roman" w:hAnsi="Times New Roman"/>
          <w:sz w:val="28"/>
          <w:szCs w:val="28"/>
        </w:rPr>
        <w:t xml:space="preserve"> технологий</w:t>
      </w:r>
      <w:proofErr w:type="gramEnd"/>
      <w:r w:rsidRPr="00DB0FC0">
        <w:rPr>
          <w:rFonts w:ascii="Times New Roman" w:hAnsi="Times New Roman"/>
          <w:sz w:val="28"/>
          <w:szCs w:val="28"/>
        </w:rPr>
        <w:t xml:space="preserve"> и применения персонального компьютера, устройства хранения данных;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задачи, содержание и методы государственного санитарно-эпидемиологического надзора на производственных объектах, объектах жилищно-коммунального хозяйства и социально-бытовой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 взаимодействия человека и окружающей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гигиенического нормирования вредных и опасных факторов производственной среды и трудового процесса; мер профилактики их вредного воздействия;</w:t>
      </w:r>
    </w:p>
    <w:p w:rsidR="00530E18" w:rsidRPr="00B22D30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радиационной безопасности;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(надзора), административных расследований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понятие единого реестра проверок, процедура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процедуры организации </w:t>
      </w:r>
      <w:r w:rsidR="00CA6319">
        <w:rPr>
          <w:rStyle w:val="FontStyle12"/>
          <w:sz w:val="28"/>
          <w:szCs w:val="28"/>
        </w:rPr>
        <w:t>контрольных (надзорных) мероприятий</w:t>
      </w:r>
      <w:r>
        <w:rPr>
          <w:rStyle w:val="FontStyle12"/>
          <w:sz w:val="28"/>
          <w:szCs w:val="28"/>
        </w:rPr>
        <w:t>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меры, принимаемые по результатам </w:t>
      </w:r>
      <w:r w:rsidR="00CA6319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1D16B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проведения и особенности </w:t>
      </w:r>
      <w:r w:rsidR="00167D23">
        <w:rPr>
          <w:rFonts w:ascii="Times New Roman" w:hAnsi="Times New Roman"/>
          <w:sz w:val="28"/>
          <w:szCs w:val="28"/>
        </w:rPr>
        <w:t>проведения внеплановых проверок;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объектах жилищно-коммунального хозяйства  и социально-бытовой среды;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медицинских организациях;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</w:t>
      </w:r>
      <w:r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производственных объектах;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государственного санитарно-эпидемиологического надзора </w:t>
      </w:r>
      <w:r w:rsidR="00E433F2">
        <w:rPr>
          <w:rFonts w:ascii="Times New Roman" w:hAnsi="Times New Roman"/>
          <w:sz w:val="28"/>
          <w:szCs w:val="28"/>
        </w:rPr>
        <w:t>в организациях</w:t>
      </w:r>
      <w:r w:rsidR="00167D23">
        <w:rPr>
          <w:rFonts w:ascii="Times New Roman" w:hAnsi="Times New Roman"/>
          <w:sz w:val="28"/>
          <w:szCs w:val="28"/>
        </w:rPr>
        <w:t xml:space="preserve"> для детей и подростков.</w:t>
      </w:r>
    </w:p>
    <w:p w:rsidR="0082741B" w:rsidRDefault="0082741B" w:rsidP="0082741B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30E18" w:rsidRPr="00055ADE" w:rsidRDefault="00530E18" w:rsidP="00530E18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2.3.3.</w:t>
      </w: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умения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30E18" w:rsidRPr="00055ADE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D55148">
        <w:rPr>
          <w:rFonts w:ascii="Times New Roman" w:hAnsi="Times New Roman"/>
          <w:sz w:val="28"/>
          <w:szCs w:val="28"/>
        </w:rPr>
        <w:t xml:space="preserve"> контрольных (надзорных) мероприятий, в </w:t>
      </w:r>
      <w:proofErr w:type="spellStart"/>
      <w:r w:rsidR="00D55148">
        <w:rPr>
          <w:rFonts w:ascii="Times New Roman" w:hAnsi="Times New Roman"/>
          <w:sz w:val="28"/>
          <w:szCs w:val="28"/>
        </w:rPr>
        <w:t>т.ч</w:t>
      </w:r>
      <w:proofErr w:type="spellEnd"/>
      <w:r w:rsidR="00D551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плановых и внеплановых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530E18" w:rsidRPr="00B05E1C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РФ.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30E18" w:rsidRDefault="00530E18" w:rsidP="0010231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C67C90" w:rsidRPr="00FA65A5" w:rsidRDefault="00C67C90" w:rsidP="00C67C90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 w:rsidR="007063FF">
        <w:rPr>
          <w:rFonts w:ascii="Times New Roman" w:hAnsi="Times New Roman"/>
          <w:sz w:val="28"/>
          <w:szCs w:val="28"/>
        </w:rPr>
        <w:t>С</w:t>
      </w:r>
      <w:r w:rsidRPr="00FA65A5">
        <w:rPr>
          <w:rFonts w:ascii="Times New Roman" w:hAnsi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/>
          <w:sz w:val="28"/>
          <w:szCs w:val="28"/>
        </w:rPr>
        <w:t xml:space="preserve">отдела санитарного </w:t>
      </w:r>
      <w:proofErr w:type="gramStart"/>
      <w:r>
        <w:rPr>
          <w:rFonts w:ascii="Times New Roman" w:hAnsi="Times New Roman"/>
          <w:sz w:val="28"/>
          <w:szCs w:val="28"/>
        </w:rPr>
        <w:t>надзора</w:t>
      </w:r>
      <w:r w:rsidRPr="00FA65A5">
        <w:rPr>
          <w:rFonts w:ascii="Times New Roman" w:hAnsi="Times New Roman"/>
          <w:sz w:val="28"/>
          <w:szCs w:val="28"/>
        </w:rPr>
        <w:t xml:space="preserve">  обязан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7C90" w:rsidRPr="0020659B" w:rsidRDefault="00C67C90" w:rsidP="00C67C90">
      <w:pPr>
        <w:pStyle w:val="aa"/>
      </w:pPr>
      <w:proofErr w:type="gramStart"/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>В</w:t>
      </w:r>
      <w:proofErr w:type="gramEnd"/>
      <w:r w:rsidRPr="00FA65A5">
        <w:rPr>
          <w:rFonts w:ascii="Times New Roman" w:hAnsi="Times New Roman"/>
          <w:sz w:val="28"/>
          <w:szCs w:val="28"/>
        </w:rPr>
        <w:t xml:space="preserve"> соответствии со статьей 15 Федерального закона от 27 июля 200</w:t>
      </w:r>
      <w:r w:rsidR="00660BCF">
        <w:rPr>
          <w:rFonts w:ascii="Times New Roman" w:hAnsi="Times New Roman"/>
          <w:sz w:val="28"/>
          <w:szCs w:val="28"/>
        </w:rPr>
        <w:t>4</w:t>
      </w:r>
      <w:r w:rsidRPr="00FA65A5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</w:t>
      </w:r>
      <w:r>
        <w:t xml:space="preserve">»: 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 федеральные законы, иные нормативные пра</w:t>
      </w:r>
      <w:r w:rsidR="00660BCF">
        <w:rPr>
          <w:rFonts w:ascii="Times New Roman" w:hAnsi="Times New Roman"/>
          <w:sz w:val="28"/>
          <w:szCs w:val="28"/>
        </w:rPr>
        <w:t>вовые акты Российской Федерации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</w:t>
      </w:r>
      <w:r w:rsidRPr="00685B5C">
        <w:rPr>
          <w:rFonts w:ascii="Times New Roman" w:hAnsi="Times New Roman"/>
          <w:sz w:val="28"/>
          <w:szCs w:val="28"/>
        </w:rPr>
        <w:lastRenderedPageBreak/>
        <w:t>федеральным законодательством,  в том числе в целях противодействия коррупции;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C6F3D" w:rsidRDefault="006F065E" w:rsidP="00D55148">
      <w:pPr>
        <w:pStyle w:val="aa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13) </w:t>
      </w:r>
      <w:r w:rsidR="00DA01EE" w:rsidRPr="00DA01EE">
        <w:rPr>
          <w:rFonts w:ascii="Times New Roman" w:hAnsi="Times New Roman"/>
          <w:sz w:val="28"/>
          <w:szCs w:val="28"/>
        </w:rPr>
        <w:t>осуществлять  в установленном порядке с соблюдением требований федерального законодательства, регулирующего деятельность контрольных (надзорных) органов по осуществлению   государственного контроля (надзора), Кодекса Российской Федерации об административных правонарушениях и иных нормативных актов государственный контроль (надзор),  в том числе профилактические мероприятия  в отношении юридических лиц, индивидуальных предпринимателей и граждан по выполнению  требований законодательства Российской Федерации по обеспечению  санитарно-эпидемиологического благополучия населения, технического регулирования и защиты прав потребителей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,  в  том числе,</w:t>
      </w:r>
      <w:r w:rsidR="003C6F3D" w:rsidRPr="003C6F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осуществляет федеральный государственный санитарно-эпидемиологический надзор за:</w:t>
      </w:r>
    </w:p>
    <w:p w:rsidR="007063FF" w:rsidRPr="007063FF" w:rsidRDefault="007063FF" w:rsidP="00D55148">
      <w:pPr>
        <w:pStyle w:val="aa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соблюдением требований санитарного законодательства</w:t>
      </w:r>
      <w:r w:rsidR="00977B26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977B26">
        <w:rPr>
          <w:rFonts w:ascii="Times New Roman" w:eastAsia="Times New Roman" w:hAnsi="Times New Roman"/>
          <w:sz w:val="28"/>
          <w:szCs w:val="28"/>
        </w:rPr>
        <w:t>требоваий</w:t>
      </w:r>
      <w:proofErr w:type="spellEnd"/>
      <w:r w:rsidR="00977B26">
        <w:rPr>
          <w:rFonts w:ascii="Times New Roman" w:eastAsia="Times New Roman" w:hAnsi="Times New Roman"/>
          <w:sz w:val="28"/>
          <w:szCs w:val="28"/>
        </w:rPr>
        <w:t xml:space="preserve"> технических регламентов</w:t>
      </w:r>
      <w:r>
        <w:rPr>
          <w:rFonts w:ascii="Times New Roman" w:eastAsia="Times New Roman" w:hAnsi="Times New Roman"/>
          <w:sz w:val="28"/>
          <w:szCs w:val="28"/>
        </w:rPr>
        <w:t xml:space="preserve"> на объектах коммунально-бытового назначения, гигиены труда</w:t>
      </w:r>
      <w:r w:rsidR="000C633C">
        <w:rPr>
          <w:rFonts w:ascii="Times New Roman" w:eastAsia="Times New Roman" w:hAnsi="Times New Roman"/>
          <w:sz w:val="28"/>
          <w:szCs w:val="28"/>
        </w:rPr>
        <w:t>, радиационной гигиены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F6021" w:rsidRDefault="003C6F3D" w:rsidP="008F6021">
      <w:pPr>
        <w:pStyle w:val="aa"/>
        <w:rPr>
          <w:rFonts w:ascii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F6021">
        <w:rPr>
          <w:rFonts w:ascii="Times New Roman" w:hAnsi="Times New Roman"/>
          <w:bCs/>
          <w:sz w:val="28"/>
          <w:szCs w:val="28"/>
        </w:rPr>
        <w:t xml:space="preserve">соблюдением санитарного законодательства </w:t>
      </w:r>
      <w:r w:rsidR="00AD1603">
        <w:rPr>
          <w:rFonts w:ascii="Times New Roman" w:hAnsi="Times New Roman"/>
          <w:bCs/>
          <w:sz w:val="28"/>
          <w:szCs w:val="28"/>
        </w:rPr>
        <w:t xml:space="preserve">и требований технических регламентов </w:t>
      </w:r>
      <w:r w:rsidR="008F6021">
        <w:rPr>
          <w:rFonts w:ascii="Times New Roman" w:hAnsi="Times New Roman"/>
          <w:bCs/>
          <w:sz w:val="28"/>
          <w:szCs w:val="28"/>
        </w:rPr>
        <w:t xml:space="preserve">при организации питания населения в специально оборудованных местах (столовых, ресторанах, кафе, барах и других), в том числе за приготовлением пищи и напитков, их хранением и реализацией </w:t>
      </w:r>
      <w:proofErr w:type="gramStart"/>
      <w:r w:rsidR="008F6021">
        <w:rPr>
          <w:rFonts w:ascii="Times New Roman" w:hAnsi="Times New Roman"/>
          <w:bCs/>
          <w:sz w:val="28"/>
          <w:szCs w:val="28"/>
        </w:rPr>
        <w:t>населению,  организаци</w:t>
      </w:r>
      <w:r w:rsidR="007231ED">
        <w:rPr>
          <w:rFonts w:ascii="Times New Roman" w:hAnsi="Times New Roman"/>
          <w:bCs/>
          <w:sz w:val="28"/>
          <w:szCs w:val="28"/>
        </w:rPr>
        <w:t>ями</w:t>
      </w:r>
      <w:proofErr w:type="gramEnd"/>
      <w:r w:rsidR="007231ED">
        <w:rPr>
          <w:rFonts w:ascii="Times New Roman" w:hAnsi="Times New Roman"/>
          <w:bCs/>
          <w:sz w:val="28"/>
          <w:szCs w:val="28"/>
        </w:rPr>
        <w:t xml:space="preserve"> </w:t>
      </w:r>
      <w:r w:rsidR="008F6021">
        <w:rPr>
          <w:rFonts w:ascii="Times New Roman" w:hAnsi="Times New Roman"/>
          <w:bCs/>
          <w:sz w:val="28"/>
          <w:szCs w:val="28"/>
        </w:rPr>
        <w:t xml:space="preserve">торговли с целью предотвращения возникновения и распространения инфекционных заболеваний и массовых неинфекционных заболеваний (отравлений); </w:t>
      </w:r>
    </w:p>
    <w:p w:rsidR="008F6021" w:rsidRDefault="008F6021" w:rsidP="008F60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977B26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="00977B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7B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7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образовательных, </w:t>
      </w:r>
      <w:r w:rsidR="00AD1603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B26">
        <w:rPr>
          <w:rFonts w:ascii="Times New Roman" w:hAnsi="Times New Roman" w:cs="Times New Roman"/>
          <w:sz w:val="28"/>
          <w:szCs w:val="28"/>
        </w:rPr>
        <w:t>детских (подростковых)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60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D160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населения;</w:t>
      </w:r>
    </w:p>
    <w:p w:rsidR="00AD1603" w:rsidRDefault="00AD1603" w:rsidP="008F60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соблюдением </w:t>
      </w:r>
      <w:r>
        <w:rPr>
          <w:rFonts w:ascii="Times New Roman" w:hAnsi="Times New Roman"/>
          <w:bCs/>
          <w:sz w:val="28"/>
          <w:szCs w:val="28"/>
        </w:rPr>
        <w:t>санитарного законодательства и требований технических регламентов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ED">
        <w:rPr>
          <w:rFonts w:ascii="Times New Roman" w:hAnsi="Times New Roman" w:cs="Times New Roman"/>
          <w:sz w:val="28"/>
          <w:szCs w:val="28"/>
        </w:rPr>
        <w:t xml:space="preserve">производстве продовольственного сырья и пищевых продуктов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ED42ED">
        <w:rPr>
          <w:rFonts w:ascii="Times New Roman" w:hAnsi="Times New Roman" w:cs="Times New Roman"/>
          <w:sz w:val="28"/>
          <w:szCs w:val="28"/>
        </w:rPr>
        <w:t>ями пищевой промышленности</w:t>
      </w:r>
      <w:r w:rsidR="00977B26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ED42ED">
        <w:rPr>
          <w:rFonts w:ascii="Times New Roman" w:hAnsi="Times New Roman" w:cs="Times New Roman"/>
          <w:sz w:val="28"/>
          <w:szCs w:val="28"/>
        </w:rPr>
        <w:t>;</w:t>
      </w:r>
    </w:p>
    <w:p w:rsidR="003C6F3D" w:rsidRPr="003C6F3D" w:rsidRDefault="007063FF" w:rsidP="008F60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F0019">
        <w:rPr>
          <w:rFonts w:ascii="Times New Roman" w:eastAsia="Times New Roman" w:hAnsi="Times New Roman"/>
          <w:sz w:val="28"/>
          <w:szCs w:val="28"/>
        </w:rPr>
        <w:t xml:space="preserve">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осуществлять внесение информации в государственный информационный ресурс ГИР ЗПП</w:t>
      </w:r>
      <w:r w:rsidR="007231ED">
        <w:rPr>
          <w:rFonts w:ascii="Times New Roman" w:eastAsia="Times New Roman" w:hAnsi="Times New Roman"/>
          <w:sz w:val="28"/>
          <w:szCs w:val="28"/>
        </w:rPr>
        <w:t xml:space="preserve"> и Единый реестр контрольно-надзорных мероприятий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;</w:t>
      </w:r>
    </w:p>
    <w:p w:rsidR="003C6F3D" w:rsidRDefault="007063FF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C049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по:</w:t>
      </w:r>
    </w:p>
    <w:p w:rsidR="000C633C" w:rsidRDefault="000C633C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оценке качества питьевой воды;</w:t>
      </w:r>
    </w:p>
    <w:p w:rsidR="007063FF" w:rsidRPr="003C6F3D" w:rsidRDefault="007063FF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согласованию программ производственного контроля за показателями качества питьевой воды, подаваемой населению;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ведению государственного учета и статистической отчетности в соответствии с законодательством Российской Федерации 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своевременному и полному рассмотрению обращений, запросов органов государственной власти, органов местного самоуправления, юридических </w:t>
      </w: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лиц, индивидуальных предпринимателей и граждан, в сроки, установленные законодательством Российской Федерации;</w:t>
      </w:r>
    </w:p>
    <w:p w:rsidR="003C6F3D" w:rsidRPr="00992089" w:rsidRDefault="003C6F3D" w:rsidP="00992089">
      <w:pPr>
        <w:pStyle w:val="aa"/>
        <w:rPr>
          <w:rFonts w:ascii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 w:cs="Courier New"/>
          <w:sz w:val="28"/>
          <w:szCs w:val="28"/>
        </w:rPr>
        <w:t xml:space="preserve"> - </w:t>
      </w:r>
      <w:r w:rsidRPr="003C6F3D">
        <w:rPr>
          <w:rFonts w:ascii="Times New Roman" w:eastAsia="Times New Roman" w:hAnsi="Times New Roman"/>
          <w:sz w:val="28"/>
          <w:szCs w:val="28"/>
        </w:rPr>
        <w:t>оформл</w:t>
      </w:r>
      <w:r w:rsidR="00C049AA">
        <w:rPr>
          <w:rFonts w:ascii="Times New Roman" w:eastAsia="Times New Roman" w:hAnsi="Times New Roman"/>
          <w:sz w:val="28"/>
          <w:szCs w:val="28"/>
        </w:rPr>
        <w:t>ению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процессуальны</w:t>
      </w:r>
      <w:r w:rsidR="00523FBF">
        <w:rPr>
          <w:rFonts w:ascii="Times New Roman" w:eastAsia="Times New Roman" w:hAnsi="Times New Roman"/>
          <w:sz w:val="28"/>
          <w:szCs w:val="28"/>
        </w:rPr>
        <w:t>х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523FBF">
        <w:rPr>
          <w:rFonts w:ascii="Times New Roman" w:eastAsia="Times New Roman" w:hAnsi="Times New Roman"/>
          <w:sz w:val="28"/>
          <w:szCs w:val="28"/>
        </w:rPr>
        <w:t>ов</w:t>
      </w:r>
      <w:r w:rsidRPr="003C6F3D">
        <w:rPr>
          <w:rFonts w:ascii="Times New Roman" w:eastAsia="Times New Roman" w:hAnsi="Times New Roman"/>
          <w:sz w:val="28"/>
          <w:szCs w:val="28"/>
        </w:rPr>
        <w:t>, предусмотренны</w:t>
      </w:r>
      <w:r w:rsidR="001F7A97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Кодексом Российской Федерации об административных правонарушениях и </w:t>
      </w:r>
      <w:r w:rsidR="00992089" w:rsidRPr="0008177B">
        <w:rPr>
          <w:rFonts w:ascii="Times New Roman" w:hAnsi="Times New Roman"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992089">
        <w:rPr>
          <w:rFonts w:ascii="Times New Roman" w:hAnsi="Times New Roman"/>
          <w:sz w:val="28"/>
          <w:szCs w:val="28"/>
        </w:rPr>
        <w:t xml:space="preserve"> 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и иными нормативными </w:t>
      </w:r>
      <w:r w:rsidR="00ED42ED">
        <w:rPr>
          <w:rFonts w:ascii="Times New Roman" w:eastAsia="Times New Roman" w:hAnsi="Times New Roman"/>
          <w:sz w:val="28"/>
          <w:szCs w:val="28"/>
        </w:rPr>
        <w:t xml:space="preserve">правовыми </w:t>
      </w:r>
      <w:r w:rsidRPr="003C6F3D">
        <w:rPr>
          <w:rFonts w:ascii="Times New Roman" w:eastAsia="Times New Roman" w:hAnsi="Times New Roman"/>
          <w:sz w:val="28"/>
          <w:szCs w:val="28"/>
        </w:rPr>
        <w:t>актами в сфере санитарно-эпидемиологического  благополучия и технического регулирования;</w:t>
      </w:r>
    </w:p>
    <w:p w:rsidR="003C6F3D" w:rsidRPr="003C6F3D" w:rsidRDefault="007063FF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осуществля</w:t>
      </w:r>
      <w:r w:rsidR="002F0019"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контроль за сроками исполнения предписаний;</w:t>
      </w:r>
    </w:p>
    <w:p w:rsidR="003C6F3D" w:rsidRPr="003C6F3D" w:rsidRDefault="007063FF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F00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F0019">
        <w:rPr>
          <w:rFonts w:ascii="Times New Roman" w:eastAsia="Times New Roman" w:hAnsi="Times New Roman"/>
          <w:sz w:val="28"/>
          <w:szCs w:val="28"/>
        </w:rPr>
        <w:t>п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редставля</w:t>
      </w:r>
      <w:r w:rsidR="002F0019"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информацию</w:t>
      </w:r>
      <w:proofErr w:type="gramEnd"/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для наполнения собственного сайта Управления;</w:t>
      </w:r>
    </w:p>
    <w:p w:rsidR="003C6F3D" w:rsidRPr="003C6F3D" w:rsidRDefault="007063FF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участвовать в разработке форм, методик сбора оперативной и статистической информации для подготовки аналитических справок и отчетов;</w:t>
      </w:r>
    </w:p>
    <w:p w:rsidR="003C6F3D" w:rsidRPr="003C6F3D" w:rsidRDefault="007063FF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выполнять иные поручения начальника отдела</w:t>
      </w:r>
      <w:r w:rsidR="00B56743">
        <w:rPr>
          <w:rFonts w:ascii="Times New Roman" w:eastAsia="Times New Roman" w:hAnsi="Times New Roman"/>
          <w:sz w:val="28"/>
          <w:szCs w:val="28"/>
        </w:rPr>
        <w:t xml:space="preserve">, заместителя начальника </w:t>
      </w:r>
      <w:proofErr w:type="gramStart"/>
      <w:r w:rsidR="00B56743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установленной сфере деятельности. </w:t>
      </w:r>
    </w:p>
    <w:p w:rsidR="008C6B7D" w:rsidRPr="00572AD5" w:rsidRDefault="007063FF" w:rsidP="008C6B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6B7D" w:rsidRPr="00572AD5">
        <w:rPr>
          <w:rFonts w:ascii="Times New Roman" w:hAnsi="Times New Roman"/>
          <w:sz w:val="28"/>
          <w:szCs w:val="28"/>
        </w:rPr>
        <w:t xml:space="preserve"> уведомля</w:t>
      </w:r>
      <w:r w:rsidR="008C6B7D">
        <w:rPr>
          <w:rFonts w:ascii="Times New Roman" w:hAnsi="Times New Roman"/>
          <w:sz w:val="28"/>
          <w:szCs w:val="28"/>
        </w:rPr>
        <w:t>ть</w:t>
      </w:r>
      <w:r w:rsidR="008C6B7D" w:rsidRPr="00572AD5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530E18" w:rsidRDefault="00530E18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AD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72AD5">
        <w:rPr>
          <w:rFonts w:ascii="Times New Roman" w:hAnsi="Times New Roman"/>
          <w:b/>
          <w:bCs/>
          <w:sz w:val="28"/>
          <w:szCs w:val="28"/>
        </w:rPr>
        <w:t>.Права</w:t>
      </w:r>
    </w:p>
    <w:p w:rsidR="0010231D" w:rsidRPr="00572AD5" w:rsidRDefault="0010231D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0C633C">
        <w:rPr>
          <w:rFonts w:ascii="Times New Roman" w:hAnsi="Times New Roman"/>
          <w:sz w:val="28"/>
          <w:szCs w:val="28"/>
        </w:rPr>
        <w:t>С</w:t>
      </w:r>
      <w:r w:rsidR="00572AD5">
        <w:rPr>
          <w:rFonts w:ascii="Times New Roman" w:hAnsi="Times New Roman"/>
          <w:sz w:val="28"/>
          <w:szCs w:val="28"/>
        </w:rPr>
        <w:t>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530E18" w:rsidRPr="00685B5C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статьей </w:t>
      </w:r>
      <w:r w:rsidRPr="00685B5C">
        <w:rPr>
          <w:rFonts w:ascii="Times New Roman" w:hAnsi="Times New Roman"/>
          <w:sz w:val="28"/>
          <w:szCs w:val="28"/>
        </w:rPr>
        <w:t xml:space="preserve"> 14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на: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Ознакомление с отзывами о своей  профессиональной служебной деятельности и другими документами до внесения их в личное дело, </w:t>
      </w:r>
      <w:r w:rsidRPr="00685B5C">
        <w:rPr>
          <w:rFonts w:ascii="Times New Roman" w:hAnsi="Times New Roman"/>
          <w:sz w:val="28"/>
          <w:szCs w:val="28"/>
        </w:rPr>
        <w:lastRenderedPageBreak/>
        <w:t>материалами личного дела, а также на приобщение к личному делу его письменных объяснений и других документов и материалов;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685B5C">
        <w:rPr>
          <w:rFonts w:ascii="Times New Roman" w:hAnsi="Times New Roman"/>
          <w:sz w:val="28"/>
          <w:szCs w:val="28"/>
        </w:rPr>
        <w:t>в порядке, установленном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992089" w:rsidRDefault="00992089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10231D" w:rsidRDefault="0010231D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A62F03" w:rsidRDefault="00530E18" w:rsidP="00530E1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633C">
        <w:rPr>
          <w:rFonts w:ascii="Times New Roman" w:hAnsi="Times New Roman"/>
          <w:bCs/>
          <w:sz w:val="28"/>
          <w:szCs w:val="28"/>
        </w:rPr>
        <w:t>С</w:t>
      </w:r>
      <w:r w:rsidR="00572AD5">
        <w:rPr>
          <w:rFonts w:ascii="Times New Roman" w:hAnsi="Times New Roman"/>
          <w:bCs/>
          <w:sz w:val="28"/>
          <w:szCs w:val="28"/>
        </w:rPr>
        <w:t xml:space="preserve">пециалист-эксперт отдела санитарного </w:t>
      </w:r>
      <w:proofErr w:type="gramStart"/>
      <w:r w:rsidR="00572AD5">
        <w:rPr>
          <w:rFonts w:ascii="Times New Roman" w:hAnsi="Times New Roman"/>
          <w:bCs/>
          <w:sz w:val="28"/>
          <w:szCs w:val="28"/>
        </w:rPr>
        <w:t>надзора</w:t>
      </w:r>
      <w:r>
        <w:rPr>
          <w:rFonts w:ascii="Times New Roman" w:hAnsi="Times New Roman"/>
          <w:bCs/>
          <w:sz w:val="28"/>
          <w:szCs w:val="28"/>
        </w:rPr>
        <w:t xml:space="preserve">  несет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ответственность в пределах, определенных законодательством Российской Федерации: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</w:t>
      </w:r>
      <w:r w:rsidR="00523FBF">
        <w:rPr>
          <w:rFonts w:ascii="Times New Roman" w:hAnsi="Times New Roman"/>
          <w:sz w:val="28"/>
          <w:szCs w:val="28"/>
        </w:rPr>
        <w:t xml:space="preserve"> и юридических лиц</w:t>
      </w:r>
      <w:r w:rsidRPr="00685B5C">
        <w:rPr>
          <w:rFonts w:ascii="Times New Roman" w:hAnsi="Times New Roman"/>
          <w:sz w:val="28"/>
          <w:szCs w:val="28"/>
        </w:rPr>
        <w:t>, разглашение сведений, ставших ему известными в связи с исполнением должностных обязанностей.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служебному поведению;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992089" w:rsidRDefault="00992089" w:rsidP="00992089">
      <w:pPr>
        <w:pStyle w:val="aa"/>
        <w:ind w:left="709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 xml:space="preserve">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/>
          <w:bCs/>
          <w:sz w:val="28"/>
          <w:szCs w:val="28"/>
        </w:rPr>
        <w:t>специалист</w:t>
      </w:r>
      <w:proofErr w:type="gramEnd"/>
      <w:r w:rsidR="00572AD5">
        <w:rPr>
          <w:rFonts w:ascii="Times New Roman" w:hAnsi="Times New Roman"/>
          <w:b/>
          <w:bCs/>
          <w:sz w:val="28"/>
          <w:szCs w:val="28"/>
        </w:rPr>
        <w:t>-эксперт отдела санитарного надзора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771032" w:rsidRPr="00685B5C" w:rsidRDefault="00771032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B37E4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0C633C">
        <w:rPr>
          <w:rFonts w:ascii="Times New Roman" w:hAnsi="Times New Roman"/>
          <w:sz w:val="28"/>
          <w:szCs w:val="28"/>
        </w:rPr>
        <w:t>С</w:t>
      </w:r>
      <w:r w:rsidR="00572AD5" w:rsidRPr="00B37E48">
        <w:rPr>
          <w:rFonts w:ascii="Times New Roman" w:hAnsi="Times New Roman"/>
          <w:sz w:val="28"/>
          <w:szCs w:val="28"/>
        </w:rPr>
        <w:t xml:space="preserve">пециалист-эксперт отдела санитарного </w:t>
      </w:r>
      <w:proofErr w:type="gramStart"/>
      <w:r w:rsidR="00572AD5" w:rsidRPr="00B37E48">
        <w:rPr>
          <w:rFonts w:ascii="Times New Roman" w:hAnsi="Times New Roman"/>
          <w:sz w:val="28"/>
          <w:szCs w:val="28"/>
        </w:rPr>
        <w:t>надзора</w:t>
      </w:r>
      <w:r w:rsidRPr="00B37E48">
        <w:rPr>
          <w:rFonts w:ascii="Times New Roman" w:hAnsi="Times New Roman"/>
          <w:sz w:val="28"/>
          <w:szCs w:val="28"/>
        </w:rPr>
        <w:t xml:space="preserve">  вправе</w:t>
      </w:r>
      <w:proofErr w:type="gramEnd"/>
      <w:r w:rsidRPr="00B37E48">
        <w:rPr>
          <w:rFonts w:ascii="Times New Roman" w:hAnsi="Times New Roman"/>
          <w:sz w:val="28"/>
          <w:szCs w:val="28"/>
        </w:rPr>
        <w:t xml:space="preserve"> самостоятельно принимать управленческие и иные решения по следующим вопросам:</w:t>
      </w:r>
    </w:p>
    <w:p w:rsidR="00530E18" w:rsidRPr="00B37E48" w:rsidRDefault="00530E18" w:rsidP="00530E18">
      <w:pPr>
        <w:pStyle w:val="aa"/>
        <w:numPr>
          <w:ilvl w:val="0"/>
          <w:numId w:val="42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внесения предложений</w:t>
      </w:r>
      <w:r w:rsidR="00523FBF">
        <w:rPr>
          <w:rStyle w:val="af1"/>
          <w:rFonts w:ascii="Times New Roman" w:hAnsi="Times New Roman"/>
          <w:b w:val="0"/>
          <w:sz w:val="28"/>
          <w:szCs w:val="28"/>
        </w:rPr>
        <w:t xml:space="preserve"> начальнику отдела</w:t>
      </w:r>
      <w:r w:rsidR="00771032">
        <w:rPr>
          <w:rStyle w:val="af1"/>
          <w:rFonts w:ascii="Times New Roman" w:hAnsi="Times New Roman"/>
          <w:b w:val="0"/>
          <w:sz w:val="28"/>
          <w:szCs w:val="28"/>
        </w:rPr>
        <w:t>/заместителю начальника отдела</w:t>
      </w:r>
      <w:r w:rsidR="00523FBF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 улучшению санитарно-эпидемиологической обстановки и выполнению требований санитарного законодательства, а также иных предложений с целью обеспечения  санитарно-эпидемиологического благополучия;</w:t>
      </w:r>
    </w:p>
    <w:p w:rsidR="00530E18" w:rsidRPr="00B37E48" w:rsidRDefault="001E4BC9" w:rsidP="004525F6">
      <w:pPr>
        <w:pStyle w:val="aa"/>
        <w:ind w:firstLine="502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>С</w:t>
      </w:r>
      <w:r w:rsidR="00572AD5" w:rsidRPr="00B37E48">
        <w:rPr>
          <w:rStyle w:val="af1"/>
          <w:rFonts w:ascii="Times New Roman" w:hAnsi="Times New Roman"/>
          <w:b w:val="0"/>
          <w:sz w:val="28"/>
          <w:szCs w:val="28"/>
        </w:rPr>
        <w:t>пециалист-эксперт отдела санитарного надзора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обязан самостоятельно принимать управленческие и иные решения по следующим вопросам: </w:t>
      </w:r>
    </w:p>
    <w:p w:rsidR="00771032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771032">
        <w:rPr>
          <w:rStyle w:val="af1"/>
          <w:rFonts w:ascii="Times New Roman" w:hAnsi="Times New Roman"/>
          <w:b w:val="0"/>
          <w:sz w:val="28"/>
          <w:szCs w:val="28"/>
        </w:rPr>
        <w:t>получения в установленном пор</w:t>
      </w:r>
      <w:r w:rsidR="00771032" w:rsidRPr="00771032">
        <w:rPr>
          <w:rStyle w:val="af1"/>
          <w:rFonts w:ascii="Times New Roman" w:hAnsi="Times New Roman"/>
          <w:b w:val="0"/>
          <w:sz w:val="28"/>
          <w:szCs w:val="28"/>
        </w:rPr>
        <w:t>ядке сведений, необходимых для п</w:t>
      </w:r>
      <w:r w:rsidRPr="00771032">
        <w:rPr>
          <w:rStyle w:val="af1"/>
          <w:rFonts w:ascii="Times New Roman" w:hAnsi="Times New Roman"/>
          <w:b w:val="0"/>
          <w:sz w:val="28"/>
          <w:szCs w:val="28"/>
        </w:rPr>
        <w:t>ринятия решений по вопросам, отнесённым  к установленной сфере деятельности;</w:t>
      </w:r>
      <w:r w:rsidR="00771032" w:rsidRPr="00771032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</w:p>
    <w:p w:rsidR="00530E18" w:rsidRPr="00771032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771032">
        <w:rPr>
          <w:rStyle w:val="af1"/>
          <w:rFonts w:ascii="Times New Roman" w:hAnsi="Times New Roman"/>
          <w:b w:val="0"/>
          <w:sz w:val="28"/>
          <w:szCs w:val="28"/>
        </w:rPr>
        <w:lastRenderedPageBreak/>
        <w:t>давать  юридическим и физическим лицам разъяснения по вопросам, относящимся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применения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530E18" w:rsidRPr="00E01B2D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 w:rsidR="007710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Перечень  вопросов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0010DB" w:rsidRDefault="00530E18" w:rsidP="00C5253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0C633C">
        <w:rPr>
          <w:rFonts w:ascii="Times New Roman" w:hAnsi="Times New Roman"/>
          <w:bCs/>
          <w:sz w:val="28"/>
          <w:szCs w:val="28"/>
        </w:rPr>
        <w:t>С</w:t>
      </w:r>
      <w:r w:rsidR="00572AD5">
        <w:rPr>
          <w:rFonts w:ascii="Times New Roman" w:hAnsi="Times New Roman"/>
          <w:bCs/>
          <w:sz w:val="28"/>
          <w:szCs w:val="28"/>
        </w:rPr>
        <w:t>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B101A">
        <w:rPr>
          <w:rFonts w:ascii="Times New Roman" w:hAnsi="Times New Roman"/>
          <w:bCs/>
          <w:sz w:val="28"/>
          <w:szCs w:val="28"/>
        </w:rPr>
        <w:t>обязан  по</w:t>
      </w:r>
      <w:proofErr w:type="gramEnd"/>
      <w:r w:rsidR="00BB101A">
        <w:rPr>
          <w:rFonts w:ascii="Times New Roman" w:hAnsi="Times New Roman"/>
          <w:bCs/>
          <w:sz w:val="28"/>
          <w:szCs w:val="28"/>
        </w:rPr>
        <w:t xml:space="preserve"> решению непосредственного руководителя или </w:t>
      </w:r>
      <w:r w:rsidRPr="000010DB">
        <w:rPr>
          <w:rFonts w:ascii="Times New Roman" w:hAnsi="Times New Roman"/>
          <w:bCs/>
          <w:sz w:val="28"/>
          <w:szCs w:val="28"/>
        </w:rPr>
        <w:t xml:space="preserve">вправе </w:t>
      </w:r>
      <w:r w:rsidR="00BB101A">
        <w:rPr>
          <w:rFonts w:ascii="Times New Roman" w:hAnsi="Times New Roman"/>
          <w:sz w:val="28"/>
          <w:szCs w:val="28"/>
        </w:rPr>
        <w:t>в инициативном   порядке</w:t>
      </w:r>
      <w:r w:rsidR="00D64697">
        <w:rPr>
          <w:rFonts w:ascii="Times New Roman" w:hAnsi="Times New Roman"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>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31FE6" w:rsidRDefault="00530E18" w:rsidP="00C52530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>служебных писем, протоколов, решений, заключений, служебных, пояснительных (</w:t>
      </w:r>
      <w:proofErr w:type="gramStart"/>
      <w:r w:rsidRPr="00E01B2D">
        <w:rPr>
          <w:rFonts w:ascii="Times New Roman" w:hAnsi="Times New Roman"/>
          <w:sz w:val="28"/>
          <w:szCs w:val="28"/>
        </w:rPr>
        <w:t xml:space="preserve">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записок</w:t>
      </w:r>
      <w:proofErr w:type="gramEnd"/>
      <w:r w:rsidR="00BB101A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и иных</w:t>
      </w:r>
      <w:r w:rsidR="00BB101A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.</w:t>
      </w:r>
      <w:r w:rsidR="00C31FE6" w:rsidRPr="00C31FE6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C52530">
      <w:pPr>
        <w:pStyle w:val="aa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Сроки и процедуры подготовки, </w:t>
      </w:r>
      <w:proofErr w:type="gramStart"/>
      <w:r w:rsidRPr="00E01B2D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proofErr w:type="gramEnd"/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7B0881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 xml:space="preserve">я в сроки, установленные законодательными и иными </w:t>
      </w:r>
      <w:proofErr w:type="gramStart"/>
      <w:r>
        <w:rPr>
          <w:rFonts w:ascii="Times New Roman" w:hAnsi="Times New Roman"/>
          <w:bCs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530E18" w:rsidRDefault="00530E18" w:rsidP="004525F6">
      <w:pPr>
        <w:pStyle w:val="aa"/>
        <w:ind w:left="142" w:firstLine="566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</w:rPr>
        <w:t xml:space="preserve">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</w:t>
      </w:r>
      <w:r w:rsidRPr="00685B5C">
        <w:rPr>
          <w:rFonts w:ascii="Times New Roman" w:hAnsi="Times New Roman"/>
          <w:sz w:val="28"/>
          <w:szCs w:val="28"/>
        </w:rPr>
        <w:lastRenderedPageBreak/>
        <w:t xml:space="preserve">отношений на основе общих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530E18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0E18" w:rsidRPr="00685B5C">
        <w:rPr>
          <w:rFonts w:ascii="Times New Roman" w:hAnsi="Times New Roman"/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0E18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 w:rsidR="00530E18"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="00530E18" w:rsidRPr="00685B5C"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30E18" w:rsidRPr="0020659B" w:rsidRDefault="009238C9" w:rsidP="00530E18">
      <w:pPr>
        <w:pStyle w:val="aa"/>
        <w:ind w:left="142"/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="00530E18"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="00530E18" w:rsidRPr="0020659B">
        <w:t>.</w:t>
      </w:r>
    </w:p>
    <w:p w:rsidR="00530E18" w:rsidRPr="0020659B" w:rsidRDefault="00530E18" w:rsidP="00530E18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530E18" w:rsidRDefault="00530E18" w:rsidP="00530E18">
      <w:pPr>
        <w:pStyle w:val="aa"/>
        <w:ind w:left="142"/>
      </w:pPr>
    </w:p>
    <w:p w:rsidR="00530E18" w:rsidRDefault="00530E18" w:rsidP="00530E18">
      <w:pPr>
        <w:pStyle w:val="aa"/>
      </w:pPr>
    </w:p>
    <w:p w:rsidR="00181CA3" w:rsidRDefault="00181CA3" w:rsidP="00530E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81CA3" w:rsidSect="00FE4AEA">
      <w:headerReference w:type="defaul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85" w:rsidRDefault="000F1185" w:rsidP="000F4AE1">
      <w:pPr>
        <w:spacing w:after="0" w:line="240" w:lineRule="auto"/>
      </w:pPr>
      <w:r>
        <w:separator/>
      </w:r>
    </w:p>
  </w:endnote>
  <w:endnote w:type="continuationSeparator" w:id="0">
    <w:p w:rsidR="000F1185" w:rsidRDefault="000F1185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85" w:rsidRDefault="000F1185" w:rsidP="000F4AE1">
      <w:pPr>
        <w:spacing w:after="0" w:line="240" w:lineRule="auto"/>
      </w:pPr>
      <w:r>
        <w:separator/>
      </w:r>
    </w:p>
  </w:footnote>
  <w:footnote w:type="continuationSeparator" w:id="0">
    <w:p w:rsidR="000F1185" w:rsidRDefault="000F1185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77" w:rsidRDefault="005F7A2B" w:rsidP="005F7A2B">
    <w:pPr>
      <w:pStyle w:val="a5"/>
      <w:tabs>
        <w:tab w:val="clear" w:pos="4677"/>
      </w:tabs>
      <w:ind w:left="4111" w:firstLine="26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25D"/>
    <w:multiLevelType w:val="multilevel"/>
    <w:tmpl w:val="D54AFE8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C15DBD"/>
    <w:multiLevelType w:val="hybridMultilevel"/>
    <w:tmpl w:val="35C2C5E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B747427"/>
    <w:multiLevelType w:val="hybridMultilevel"/>
    <w:tmpl w:val="990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6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932E9"/>
    <w:multiLevelType w:val="hybridMultilevel"/>
    <w:tmpl w:val="81ECD272"/>
    <w:lvl w:ilvl="0" w:tplc="A2F661B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2403C1"/>
    <w:multiLevelType w:val="multilevel"/>
    <w:tmpl w:val="EC087F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7E91"/>
    <w:multiLevelType w:val="hybridMultilevel"/>
    <w:tmpl w:val="841826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103DFD"/>
    <w:multiLevelType w:val="hybridMultilevel"/>
    <w:tmpl w:val="C3F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142588"/>
    <w:multiLevelType w:val="hybridMultilevel"/>
    <w:tmpl w:val="8912E588"/>
    <w:lvl w:ilvl="0" w:tplc="62CC900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28"/>
  </w:num>
  <w:num w:numId="5">
    <w:abstractNumId w:val="17"/>
  </w:num>
  <w:num w:numId="6">
    <w:abstractNumId w:val="32"/>
  </w:num>
  <w:num w:numId="7">
    <w:abstractNumId w:val="19"/>
  </w:num>
  <w:num w:numId="8">
    <w:abstractNumId w:val="39"/>
  </w:num>
  <w:num w:numId="9">
    <w:abstractNumId w:val="30"/>
  </w:num>
  <w:num w:numId="10">
    <w:abstractNumId w:val="41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4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21"/>
  </w:num>
  <w:num w:numId="20">
    <w:abstractNumId w:val="14"/>
  </w:num>
  <w:num w:numId="21">
    <w:abstractNumId w:val="4"/>
  </w:num>
  <w:num w:numId="22">
    <w:abstractNumId w:val="8"/>
  </w:num>
  <w:num w:numId="23">
    <w:abstractNumId w:val="43"/>
  </w:num>
  <w:num w:numId="24">
    <w:abstractNumId w:val="26"/>
  </w:num>
  <w:num w:numId="25">
    <w:abstractNumId w:val="5"/>
  </w:num>
  <w:num w:numId="26">
    <w:abstractNumId w:val="35"/>
  </w:num>
  <w:num w:numId="27">
    <w:abstractNumId w:val="44"/>
  </w:num>
  <w:num w:numId="28">
    <w:abstractNumId w:val="2"/>
  </w:num>
  <w:num w:numId="29">
    <w:abstractNumId w:val="22"/>
  </w:num>
  <w:num w:numId="30">
    <w:abstractNumId w:val="27"/>
  </w:num>
  <w:num w:numId="31">
    <w:abstractNumId w:val="20"/>
  </w:num>
  <w:num w:numId="32">
    <w:abstractNumId w:val="11"/>
  </w:num>
  <w:num w:numId="33">
    <w:abstractNumId w:val="13"/>
  </w:num>
  <w:num w:numId="34">
    <w:abstractNumId w:val="36"/>
  </w:num>
  <w:num w:numId="35">
    <w:abstractNumId w:val="40"/>
  </w:num>
  <w:num w:numId="36">
    <w:abstractNumId w:val="31"/>
  </w:num>
  <w:num w:numId="37">
    <w:abstractNumId w:val="12"/>
  </w:num>
  <w:num w:numId="38">
    <w:abstractNumId w:val="29"/>
  </w:num>
  <w:num w:numId="39">
    <w:abstractNumId w:val="42"/>
  </w:num>
  <w:num w:numId="40">
    <w:abstractNumId w:val="16"/>
  </w:num>
  <w:num w:numId="41">
    <w:abstractNumId w:val="37"/>
  </w:num>
  <w:num w:numId="42">
    <w:abstractNumId w:val="33"/>
  </w:num>
  <w:num w:numId="43">
    <w:abstractNumId w:val="23"/>
  </w:num>
  <w:num w:numId="44">
    <w:abstractNumId w:val="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4391"/>
    <w:rsid w:val="0002493D"/>
    <w:rsid w:val="00031ED6"/>
    <w:rsid w:val="00047755"/>
    <w:rsid w:val="00050E65"/>
    <w:rsid w:val="0006416C"/>
    <w:rsid w:val="0008177B"/>
    <w:rsid w:val="0008479B"/>
    <w:rsid w:val="00093775"/>
    <w:rsid w:val="000A62DF"/>
    <w:rsid w:val="000A70C0"/>
    <w:rsid w:val="000B66D3"/>
    <w:rsid w:val="000C4FD0"/>
    <w:rsid w:val="000C633C"/>
    <w:rsid w:val="000F1185"/>
    <w:rsid w:val="000F2754"/>
    <w:rsid w:val="000F4AE1"/>
    <w:rsid w:val="00101E63"/>
    <w:rsid w:val="0010231D"/>
    <w:rsid w:val="00102CF5"/>
    <w:rsid w:val="00160F20"/>
    <w:rsid w:val="00167871"/>
    <w:rsid w:val="00167D23"/>
    <w:rsid w:val="0017424B"/>
    <w:rsid w:val="00181CA3"/>
    <w:rsid w:val="00196F92"/>
    <w:rsid w:val="001B03D8"/>
    <w:rsid w:val="001B0C5B"/>
    <w:rsid w:val="001B4260"/>
    <w:rsid w:val="001C5C48"/>
    <w:rsid w:val="001D07A7"/>
    <w:rsid w:val="001D16B3"/>
    <w:rsid w:val="001D20B0"/>
    <w:rsid w:val="001D3946"/>
    <w:rsid w:val="001E47DB"/>
    <w:rsid w:val="001E4BC9"/>
    <w:rsid w:val="001F7A97"/>
    <w:rsid w:val="0020659B"/>
    <w:rsid w:val="0021111A"/>
    <w:rsid w:val="0022651E"/>
    <w:rsid w:val="00250883"/>
    <w:rsid w:val="00260D38"/>
    <w:rsid w:val="00275E20"/>
    <w:rsid w:val="00287044"/>
    <w:rsid w:val="002A4238"/>
    <w:rsid w:val="002B39AF"/>
    <w:rsid w:val="002D6F08"/>
    <w:rsid w:val="002F0019"/>
    <w:rsid w:val="002F2EA0"/>
    <w:rsid w:val="00321E71"/>
    <w:rsid w:val="00323EB9"/>
    <w:rsid w:val="00331DF2"/>
    <w:rsid w:val="00336896"/>
    <w:rsid w:val="00344522"/>
    <w:rsid w:val="003700A1"/>
    <w:rsid w:val="00372D71"/>
    <w:rsid w:val="0038269F"/>
    <w:rsid w:val="003843DD"/>
    <w:rsid w:val="00384FCB"/>
    <w:rsid w:val="0039333B"/>
    <w:rsid w:val="003C6F3D"/>
    <w:rsid w:val="003C6F43"/>
    <w:rsid w:val="00417707"/>
    <w:rsid w:val="004205F4"/>
    <w:rsid w:val="00430955"/>
    <w:rsid w:val="004525F6"/>
    <w:rsid w:val="004639E4"/>
    <w:rsid w:val="004768C4"/>
    <w:rsid w:val="004812E9"/>
    <w:rsid w:val="00486A20"/>
    <w:rsid w:val="004974FC"/>
    <w:rsid w:val="004B4AA0"/>
    <w:rsid w:val="004C63E6"/>
    <w:rsid w:val="004E04C1"/>
    <w:rsid w:val="004F27BF"/>
    <w:rsid w:val="00501202"/>
    <w:rsid w:val="005023C6"/>
    <w:rsid w:val="00510972"/>
    <w:rsid w:val="005147EE"/>
    <w:rsid w:val="00523FBF"/>
    <w:rsid w:val="00530E18"/>
    <w:rsid w:val="005361E5"/>
    <w:rsid w:val="00546022"/>
    <w:rsid w:val="00546A15"/>
    <w:rsid w:val="0055259E"/>
    <w:rsid w:val="00554424"/>
    <w:rsid w:val="00554872"/>
    <w:rsid w:val="00572AD5"/>
    <w:rsid w:val="00577B14"/>
    <w:rsid w:val="005812D5"/>
    <w:rsid w:val="005E5A00"/>
    <w:rsid w:val="005F7A2B"/>
    <w:rsid w:val="0060531E"/>
    <w:rsid w:val="006134A2"/>
    <w:rsid w:val="0065776C"/>
    <w:rsid w:val="00660BCF"/>
    <w:rsid w:val="00681407"/>
    <w:rsid w:val="00685B5C"/>
    <w:rsid w:val="006B1715"/>
    <w:rsid w:val="006C59E6"/>
    <w:rsid w:val="006E1871"/>
    <w:rsid w:val="006F065E"/>
    <w:rsid w:val="006F167B"/>
    <w:rsid w:val="007010B0"/>
    <w:rsid w:val="007063FF"/>
    <w:rsid w:val="00717DAE"/>
    <w:rsid w:val="007231ED"/>
    <w:rsid w:val="00723A75"/>
    <w:rsid w:val="00725A28"/>
    <w:rsid w:val="0074438C"/>
    <w:rsid w:val="00753DEA"/>
    <w:rsid w:val="00763E86"/>
    <w:rsid w:val="007646C9"/>
    <w:rsid w:val="00771032"/>
    <w:rsid w:val="00791715"/>
    <w:rsid w:val="00792B87"/>
    <w:rsid w:val="007943F6"/>
    <w:rsid w:val="007A1F94"/>
    <w:rsid w:val="007A44B7"/>
    <w:rsid w:val="007B1210"/>
    <w:rsid w:val="007B1E2F"/>
    <w:rsid w:val="007E68F5"/>
    <w:rsid w:val="007F6ECF"/>
    <w:rsid w:val="0082741B"/>
    <w:rsid w:val="00837A19"/>
    <w:rsid w:val="00842280"/>
    <w:rsid w:val="00874243"/>
    <w:rsid w:val="00884318"/>
    <w:rsid w:val="008934E1"/>
    <w:rsid w:val="008C37D9"/>
    <w:rsid w:val="008C6B7D"/>
    <w:rsid w:val="008F5A06"/>
    <w:rsid w:val="008F6021"/>
    <w:rsid w:val="009015AB"/>
    <w:rsid w:val="009025B7"/>
    <w:rsid w:val="009238C9"/>
    <w:rsid w:val="00930082"/>
    <w:rsid w:val="00935291"/>
    <w:rsid w:val="009419FC"/>
    <w:rsid w:val="00946122"/>
    <w:rsid w:val="00947F64"/>
    <w:rsid w:val="0095354D"/>
    <w:rsid w:val="00957326"/>
    <w:rsid w:val="0096761D"/>
    <w:rsid w:val="00967CF8"/>
    <w:rsid w:val="00977B26"/>
    <w:rsid w:val="00990BD6"/>
    <w:rsid w:val="00992089"/>
    <w:rsid w:val="009B79D3"/>
    <w:rsid w:val="009E4E01"/>
    <w:rsid w:val="009E7C5B"/>
    <w:rsid w:val="009F01A6"/>
    <w:rsid w:val="009F5266"/>
    <w:rsid w:val="00A05780"/>
    <w:rsid w:val="00A059FA"/>
    <w:rsid w:val="00A12EBB"/>
    <w:rsid w:val="00A12FC6"/>
    <w:rsid w:val="00A513C2"/>
    <w:rsid w:val="00A5579B"/>
    <w:rsid w:val="00A6038B"/>
    <w:rsid w:val="00A6238A"/>
    <w:rsid w:val="00A63674"/>
    <w:rsid w:val="00A86D37"/>
    <w:rsid w:val="00AA4AEA"/>
    <w:rsid w:val="00AB0620"/>
    <w:rsid w:val="00AC325B"/>
    <w:rsid w:val="00AD1603"/>
    <w:rsid w:val="00AD402B"/>
    <w:rsid w:val="00AE67A7"/>
    <w:rsid w:val="00B031D3"/>
    <w:rsid w:val="00B050D3"/>
    <w:rsid w:val="00B072CC"/>
    <w:rsid w:val="00B12AC8"/>
    <w:rsid w:val="00B2053C"/>
    <w:rsid w:val="00B2426A"/>
    <w:rsid w:val="00B36D03"/>
    <w:rsid w:val="00B37E48"/>
    <w:rsid w:val="00B408FC"/>
    <w:rsid w:val="00B56743"/>
    <w:rsid w:val="00B648DE"/>
    <w:rsid w:val="00B83980"/>
    <w:rsid w:val="00B854FD"/>
    <w:rsid w:val="00BA27E1"/>
    <w:rsid w:val="00BB101A"/>
    <w:rsid w:val="00BC0C96"/>
    <w:rsid w:val="00BD4410"/>
    <w:rsid w:val="00BD5B96"/>
    <w:rsid w:val="00BE128D"/>
    <w:rsid w:val="00C049AA"/>
    <w:rsid w:val="00C061A3"/>
    <w:rsid w:val="00C1294B"/>
    <w:rsid w:val="00C31FE6"/>
    <w:rsid w:val="00C36DAD"/>
    <w:rsid w:val="00C42FF0"/>
    <w:rsid w:val="00C52530"/>
    <w:rsid w:val="00C6037D"/>
    <w:rsid w:val="00C67C90"/>
    <w:rsid w:val="00C807F5"/>
    <w:rsid w:val="00CA2C3D"/>
    <w:rsid w:val="00CA354E"/>
    <w:rsid w:val="00CA6319"/>
    <w:rsid w:val="00CB6E67"/>
    <w:rsid w:val="00CD6D3A"/>
    <w:rsid w:val="00D058A9"/>
    <w:rsid w:val="00D32A96"/>
    <w:rsid w:val="00D34871"/>
    <w:rsid w:val="00D348E0"/>
    <w:rsid w:val="00D35699"/>
    <w:rsid w:val="00D41F6C"/>
    <w:rsid w:val="00D55148"/>
    <w:rsid w:val="00D6060A"/>
    <w:rsid w:val="00D64697"/>
    <w:rsid w:val="00D6703B"/>
    <w:rsid w:val="00DA01EE"/>
    <w:rsid w:val="00DB0FC0"/>
    <w:rsid w:val="00DC2193"/>
    <w:rsid w:val="00DF6C75"/>
    <w:rsid w:val="00E01B2D"/>
    <w:rsid w:val="00E05503"/>
    <w:rsid w:val="00E10325"/>
    <w:rsid w:val="00E11E80"/>
    <w:rsid w:val="00E2341E"/>
    <w:rsid w:val="00E433F2"/>
    <w:rsid w:val="00E6080E"/>
    <w:rsid w:val="00E665BF"/>
    <w:rsid w:val="00E75ED2"/>
    <w:rsid w:val="00E8185B"/>
    <w:rsid w:val="00EC7F7C"/>
    <w:rsid w:val="00ED2E2D"/>
    <w:rsid w:val="00ED3BE9"/>
    <w:rsid w:val="00ED42ED"/>
    <w:rsid w:val="00EE1853"/>
    <w:rsid w:val="00EF1FBC"/>
    <w:rsid w:val="00EF71F1"/>
    <w:rsid w:val="00F04C5F"/>
    <w:rsid w:val="00F209A7"/>
    <w:rsid w:val="00F24BDF"/>
    <w:rsid w:val="00F31361"/>
    <w:rsid w:val="00F4431F"/>
    <w:rsid w:val="00FB3FE9"/>
    <w:rsid w:val="00FD1E79"/>
    <w:rsid w:val="00FF1D0B"/>
    <w:rsid w:val="00FF4BC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F9EF-5976-491A-8195-1C0D99F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  <w:style w:type="character" w:styleId="af2">
    <w:name w:val="Hyperlink"/>
    <w:basedOn w:val="a0"/>
    <w:uiPriority w:val="99"/>
    <w:semiHidden/>
    <w:unhideWhenUsed/>
    <w:rsid w:val="00321E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f3">
    <w:name w:val="footer"/>
    <w:basedOn w:val="a"/>
    <w:link w:val="af4"/>
    <w:uiPriority w:val="99"/>
    <w:unhideWhenUsed/>
    <w:rsid w:val="005F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7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32870FD505AB221B3FB0F52C7F2550787ACA93402AA635112807D2DF2D03425D809853AD2FB74B537CA4FB8yFh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A400-419A-479B-85E1-0EC3E398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Ю. В. Скурьят</dc:creator>
  <cp:lastModifiedBy>Ю. В. Скурьят</cp:lastModifiedBy>
  <cp:revision>2</cp:revision>
  <cp:lastPrinted>2021-09-01T08:19:00Z</cp:lastPrinted>
  <dcterms:created xsi:type="dcterms:W3CDTF">2021-09-08T09:49:00Z</dcterms:created>
  <dcterms:modified xsi:type="dcterms:W3CDTF">2021-09-08T09:49:00Z</dcterms:modified>
</cp:coreProperties>
</file>